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14" w:rsidRPr="004D6B14" w:rsidRDefault="004D6B14" w:rsidP="004D6B1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sidRPr="004D6B14">
        <w:rPr>
          <w:rFonts w:ascii="Times New Roman" w:eastAsia="Times New Roman" w:hAnsi="Times New Roman" w:cs="Times New Roman"/>
          <w:b/>
          <w:bCs/>
          <w:kern w:val="36"/>
          <w:sz w:val="48"/>
          <w:szCs w:val="48"/>
          <w:lang w:eastAsia="pt-BR"/>
        </w:rPr>
        <w:fldChar w:fldCharType="begin"/>
      </w:r>
      <w:r w:rsidRPr="004D6B14">
        <w:rPr>
          <w:rFonts w:ascii="Times New Roman" w:eastAsia="Times New Roman" w:hAnsi="Times New Roman" w:cs="Times New Roman"/>
          <w:b/>
          <w:bCs/>
          <w:kern w:val="36"/>
          <w:sz w:val="48"/>
          <w:szCs w:val="48"/>
          <w:lang w:val="en-US" w:eastAsia="pt-BR"/>
        </w:rPr>
        <w:instrText xml:space="preserve"> HYPERLINK "http://ieeessit.org/2014/02/05/your-data-in-the-cloud-like-it-or-not/" </w:instrText>
      </w:r>
      <w:r w:rsidRPr="004D6B14">
        <w:rPr>
          <w:rFonts w:ascii="Times New Roman" w:eastAsia="Times New Roman" w:hAnsi="Times New Roman" w:cs="Times New Roman"/>
          <w:b/>
          <w:bCs/>
          <w:kern w:val="36"/>
          <w:sz w:val="48"/>
          <w:szCs w:val="48"/>
          <w:lang w:eastAsia="pt-BR"/>
        </w:rPr>
        <w:fldChar w:fldCharType="separate"/>
      </w:r>
      <w:proofErr w:type="gramStart"/>
      <w:r w:rsidRPr="004D6B14">
        <w:rPr>
          <w:rFonts w:ascii="Times New Roman" w:eastAsia="Times New Roman" w:hAnsi="Times New Roman" w:cs="Times New Roman"/>
          <w:b/>
          <w:bCs/>
          <w:color w:val="0000FF"/>
          <w:kern w:val="36"/>
          <w:sz w:val="48"/>
          <w:szCs w:val="48"/>
          <w:u w:val="single"/>
          <w:lang w:val="en-US" w:eastAsia="pt-BR"/>
        </w:rPr>
        <w:t>Your</w:t>
      </w:r>
      <w:proofErr w:type="gramEnd"/>
      <w:r w:rsidRPr="004D6B14">
        <w:rPr>
          <w:rFonts w:ascii="Times New Roman" w:eastAsia="Times New Roman" w:hAnsi="Times New Roman" w:cs="Times New Roman"/>
          <w:b/>
          <w:bCs/>
          <w:color w:val="0000FF"/>
          <w:kern w:val="36"/>
          <w:sz w:val="48"/>
          <w:szCs w:val="48"/>
          <w:u w:val="single"/>
          <w:lang w:val="en-US" w:eastAsia="pt-BR"/>
        </w:rPr>
        <w:t xml:space="preserve"> Data in the Cloud, like it or not!</w:t>
      </w:r>
      <w:r w:rsidRPr="004D6B14">
        <w:rPr>
          <w:rFonts w:ascii="Times New Roman" w:eastAsia="Times New Roman" w:hAnsi="Times New Roman" w:cs="Times New Roman"/>
          <w:b/>
          <w:bCs/>
          <w:kern w:val="36"/>
          <w:sz w:val="48"/>
          <w:szCs w:val="48"/>
          <w:lang w:eastAsia="pt-BR"/>
        </w:rPr>
        <w:fldChar w:fldCharType="end"/>
      </w:r>
    </w:p>
    <w:p w:rsidR="004D6B14" w:rsidRPr="004D6B14" w:rsidRDefault="004D6B14" w:rsidP="004D6B14">
      <w:pPr>
        <w:spacing w:after="0"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 xml:space="preserve">Posted on </w:t>
      </w:r>
      <w:hyperlink r:id="rId4" w:tooltip="8:00 am" w:history="1">
        <w:r w:rsidRPr="004D6B14">
          <w:rPr>
            <w:rFonts w:ascii="Times New Roman" w:eastAsia="Times New Roman" w:hAnsi="Times New Roman" w:cs="Times New Roman"/>
            <w:color w:val="0000FF"/>
            <w:sz w:val="24"/>
            <w:szCs w:val="24"/>
            <w:u w:val="single"/>
            <w:lang w:val="en-US" w:eastAsia="pt-BR"/>
          </w:rPr>
          <w:t>February 5, 2014</w:t>
        </w:r>
      </w:hyperlink>
      <w:r w:rsidRPr="004D6B14">
        <w:rPr>
          <w:rFonts w:ascii="Times New Roman" w:eastAsia="Times New Roman" w:hAnsi="Times New Roman" w:cs="Times New Roman"/>
          <w:sz w:val="24"/>
          <w:szCs w:val="24"/>
          <w:lang w:val="en-US" w:eastAsia="pt-BR"/>
        </w:rPr>
        <w:t xml:space="preserve"> by </w:t>
      </w:r>
      <w:hyperlink r:id="rId5" w:tooltip="View all posts by Jim Isaak" w:history="1">
        <w:r w:rsidRPr="004D6B14">
          <w:rPr>
            <w:rFonts w:ascii="Times New Roman" w:eastAsia="Times New Roman" w:hAnsi="Times New Roman" w:cs="Times New Roman"/>
            <w:color w:val="0000FF"/>
            <w:sz w:val="24"/>
            <w:szCs w:val="24"/>
            <w:u w:val="single"/>
            <w:lang w:val="en-US" w:eastAsia="pt-BR"/>
          </w:rPr>
          <w:t xml:space="preserve">Jim </w:t>
        </w:r>
        <w:proofErr w:type="spellStart"/>
        <w:r w:rsidRPr="004D6B14">
          <w:rPr>
            <w:rFonts w:ascii="Times New Roman" w:eastAsia="Times New Roman" w:hAnsi="Times New Roman" w:cs="Times New Roman"/>
            <w:color w:val="0000FF"/>
            <w:sz w:val="24"/>
            <w:szCs w:val="24"/>
            <w:u w:val="single"/>
            <w:lang w:val="en-US" w:eastAsia="pt-BR"/>
          </w:rPr>
          <w:t>Isaak</w:t>
        </w:r>
        <w:proofErr w:type="spellEnd"/>
      </w:hyperlink>
      <w:r w:rsidRPr="004D6B14">
        <w:rPr>
          <w:rFonts w:ascii="Times New Roman" w:eastAsia="Times New Roman" w:hAnsi="Times New Roman" w:cs="Times New Roman"/>
          <w:sz w:val="24"/>
          <w:szCs w:val="24"/>
          <w:lang w:val="en-US" w:eastAsia="pt-BR"/>
        </w:rPr>
        <w:t xml:space="preserve"> </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Various suppliers of products &amp; services are now integrating cloud operations as necessary aspects of their offerings.  This has raised questions in an article in Scientific American, “The Curse of the Cloud” (hard copy) and related online entry “</w:t>
      </w:r>
      <w:hyperlink r:id="rId6" w:tgtFrame="_blank" w:history="1">
        <w:r w:rsidRPr="004D6B14">
          <w:rPr>
            <w:rFonts w:ascii="Times New Roman" w:eastAsia="Times New Roman" w:hAnsi="Times New Roman" w:cs="Times New Roman"/>
            <w:color w:val="0000FF"/>
            <w:sz w:val="24"/>
            <w:szCs w:val="24"/>
            <w:u w:val="single"/>
            <w:lang w:val="en-US" w:eastAsia="pt-BR"/>
          </w:rPr>
          <w:t>We are Forced to Use Cloud Services</w:t>
        </w:r>
      </w:hyperlink>
      <w:r w:rsidRPr="004D6B14">
        <w:rPr>
          <w:rFonts w:ascii="Times New Roman" w:eastAsia="Times New Roman" w:hAnsi="Times New Roman" w:cs="Times New Roman"/>
          <w:sz w:val="24"/>
          <w:szCs w:val="24"/>
          <w:lang w:val="en-US" w:eastAsia="pt-BR"/>
        </w:rPr>
        <w:t>” about who is in control of your data. Before we disparage this situation, we (technologists) need to consider why it is happening.</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 xml:space="preserve">From a user perspective, having a “common” file structure between devices can be a real advantage.  My music is there, the files I need for this meeting, when I’m on the road. For those of us using online email services (Gmail, Hotmail, etc.) this is a common concept. Once upon a time (like 3 years ago) I’d email myself a file just so it was stored in the implicit cloud. Google has made that explicit with Google Drive and the </w:t>
      </w:r>
      <w:proofErr w:type="spellStart"/>
      <w:r w:rsidRPr="004D6B14">
        <w:rPr>
          <w:rFonts w:ascii="Times New Roman" w:eastAsia="Times New Roman" w:hAnsi="Times New Roman" w:cs="Times New Roman"/>
          <w:sz w:val="24"/>
          <w:szCs w:val="24"/>
          <w:lang w:val="en-US" w:eastAsia="pt-BR"/>
        </w:rPr>
        <w:t>aps</w:t>
      </w:r>
      <w:proofErr w:type="spellEnd"/>
      <w:r w:rsidRPr="004D6B14">
        <w:rPr>
          <w:rFonts w:ascii="Times New Roman" w:eastAsia="Times New Roman" w:hAnsi="Times New Roman" w:cs="Times New Roman"/>
          <w:sz w:val="24"/>
          <w:szCs w:val="24"/>
          <w:lang w:val="en-US" w:eastAsia="pt-BR"/>
        </w:rPr>
        <w:t xml:space="preserve"> environment.  And specific services like iTunes/</w:t>
      </w:r>
      <w:proofErr w:type="spellStart"/>
      <w:r w:rsidRPr="004D6B14">
        <w:rPr>
          <w:rFonts w:ascii="Times New Roman" w:eastAsia="Times New Roman" w:hAnsi="Times New Roman" w:cs="Times New Roman"/>
          <w:sz w:val="24"/>
          <w:szCs w:val="24"/>
          <w:lang w:val="en-US" w:eastAsia="pt-BR"/>
        </w:rPr>
        <w:t>iCloud</w:t>
      </w:r>
      <w:proofErr w:type="spellEnd"/>
      <w:r w:rsidRPr="004D6B14">
        <w:rPr>
          <w:rFonts w:ascii="Times New Roman" w:eastAsia="Times New Roman" w:hAnsi="Times New Roman" w:cs="Times New Roman"/>
          <w:sz w:val="24"/>
          <w:szCs w:val="24"/>
          <w:lang w:val="en-US" w:eastAsia="pt-BR"/>
        </w:rPr>
        <w:t xml:space="preserve">, Microsoft with Windows 8, Chrome/Android have also been structured to preserve “context” in the </w:t>
      </w:r>
      <w:proofErr w:type="gramStart"/>
      <w:r w:rsidRPr="004D6B14">
        <w:rPr>
          <w:rFonts w:ascii="Times New Roman" w:eastAsia="Times New Roman" w:hAnsi="Times New Roman" w:cs="Times New Roman"/>
          <w:sz w:val="24"/>
          <w:szCs w:val="24"/>
          <w:lang w:val="en-US" w:eastAsia="pt-BR"/>
        </w:rPr>
        <w:t>cloud</w:t>
      </w:r>
      <w:proofErr w:type="gramEnd"/>
      <w:r w:rsidRPr="004D6B14">
        <w:rPr>
          <w:rFonts w:ascii="Times New Roman" w:eastAsia="Times New Roman" w:hAnsi="Times New Roman" w:cs="Times New Roman"/>
          <w:sz w:val="24"/>
          <w:szCs w:val="24"/>
          <w:lang w:val="en-US" w:eastAsia="pt-BR"/>
        </w:rPr>
        <w:t xml:space="preserve"> that can span multiple systems.  This includes the automated password completion data your browser so kindly provides.  In short, your bank account access is now only as safe as your Gmail or other auto-login product’s protection. Ditto your online health records, etc.</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Why?  The technological answer is simple — single devices fail, automate backup. Also for apps that run in the cloud, they can be automatically maintained, less user fuss – more secure. But there is a dark cloud above this silver lining called “vendor lock in”.   Microsoft has constantly been challenged with “how can we sell you another copy of xyz?” (DOS, Word, etc.) Historically this has been accomplished by periodic updates and eventually making an old version obsolete in terms of support, security, file formats, etc. Today the solution is Office 365, where you subscribe to the use of the software, and must connect every 30 days or “lose it”.</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w:t>
      </w:r>
      <w:r w:rsidRPr="004D6B14">
        <w:rPr>
          <w:rFonts w:ascii="Times New Roman" w:eastAsia="Times New Roman" w:hAnsi="Times New Roman" w:cs="Times New Roman"/>
          <w:b/>
          <w:bCs/>
          <w:sz w:val="36"/>
          <w:lang w:val="en-US" w:eastAsia="pt-BR"/>
        </w:rPr>
        <w:t>Your Data Are Ours</w:t>
      </w:r>
      <w:r w:rsidRPr="004D6B14">
        <w:rPr>
          <w:rFonts w:ascii="Times New Roman" w:eastAsia="Times New Roman" w:hAnsi="Times New Roman" w:cs="Times New Roman"/>
          <w:sz w:val="24"/>
          <w:szCs w:val="24"/>
          <w:lang w:val="en-US" w:eastAsia="pt-BR"/>
        </w:rPr>
        <w:t xml:space="preserve">” — and of course the data you store in these locations has limited practical portability to a competing environment.  Typically you can export, or “save as” a file in </w:t>
      </w:r>
      <w:proofErr w:type="gramStart"/>
      <w:r w:rsidRPr="004D6B14">
        <w:rPr>
          <w:rFonts w:ascii="Times New Roman" w:eastAsia="Times New Roman" w:hAnsi="Times New Roman" w:cs="Times New Roman"/>
          <w:sz w:val="24"/>
          <w:szCs w:val="24"/>
          <w:lang w:val="en-US" w:eastAsia="pt-BR"/>
        </w:rPr>
        <w:t>an</w:t>
      </w:r>
      <w:proofErr w:type="gramEnd"/>
      <w:r w:rsidRPr="004D6B14">
        <w:rPr>
          <w:rFonts w:ascii="Times New Roman" w:eastAsia="Times New Roman" w:hAnsi="Times New Roman" w:cs="Times New Roman"/>
          <w:sz w:val="24"/>
          <w:szCs w:val="24"/>
          <w:lang w:val="en-US" w:eastAsia="pt-BR"/>
        </w:rPr>
        <w:t xml:space="preserve"> common format and move it, but with some data files (music) built in DRM may prevent that.  (An interesting example was Amazon’s removal of Orwell’s </w:t>
      </w:r>
      <w:r w:rsidRPr="004D6B14">
        <w:rPr>
          <w:rFonts w:ascii="Times New Roman" w:eastAsia="Times New Roman" w:hAnsi="Times New Roman" w:cs="Times New Roman"/>
          <w:i/>
          <w:iCs/>
          <w:sz w:val="24"/>
          <w:szCs w:val="24"/>
          <w:u w:val="single"/>
          <w:lang w:val="en-US" w:eastAsia="pt-BR"/>
        </w:rPr>
        <w:t>1984</w:t>
      </w:r>
      <w:r w:rsidRPr="004D6B14">
        <w:rPr>
          <w:rFonts w:ascii="Times New Roman" w:eastAsia="Times New Roman" w:hAnsi="Times New Roman" w:cs="Times New Roman"/>
          <w:sz w:val="24"/>
          <w:szCs w:val="24"/>
          <w:lang w:val="en-US" w:eastAsia="pt-BR"/>
        </w:rPr>
        <w:t xml:space="preserve"> from all of the Kindles that had downloaded it when they found they were in violation of copyright. There is some irony in giving Big Brother that capability.)</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 xml:space="preserve">As the Scientific American article points out, participation in these services is no longer optional. It is the only way to sync your calendar, etc. with the new </w:t>
      </w:r>
      <w:proofErr w:type="spellStart"/>
      <w:r w:rsidRPr="004D6B14">
        <w:rPr>
          <w:rFonts w:ascii="Times New Roman" w:eastAsia="Times New Roman" w:hAnsi="Times New Roman" w:cs="Times New Roman"/>
          <w:sz w:val="24"/>
          <w:szCs w:val="24"/>
          <w:lang w:val="en-US" w:eastAsia="pt-BR"/>
        </w:rPr>
        <w:t>iOS</w:t>
      </w:r>
      <w:proofErr w:type="spellEnd"/>
      <w:r w:rsidRPr="004D6B14">
        <w:rPr>
          <w:rFonts w:ascii="Times New Roman" w:eastAsia="Times New Roman" w:hAnsi="Times New Roman" w:cs="Times New Roman"/>
          <w:sz w:val="24"/>
          <w:szCs w:val="24"/>
          <w:lang w:val="en-US" w:eastAsia="pt-BR"/>
        </w:rPr>
        <w:t xml:space="preserve">, and is strongly encouraged by Microsoft Windows 8.  Needless to say, a Chrome </w:t>
      </w:r>
      <w:proofErr w:type="gramStart"/>
      <w:r w:rsidRPr="004D6B14">
        <w:rPr>
          <w:rFonts w:ascii="Times New Roman" w:eastAsia="Times New Roman" w:hAnsi="Times New Roman" w:cs="Times New Roman"/>
          <w:sz w:val="24"/>
          <w:szCs w:val="24"/>
          <w:lang w:val="en-US" w:eastAsia="pt-BR"/>
        </w:rPr>
        <w:t>book,</w:t>
      </w:r>
      <w:proofErr w:type="gramEnd"/>
      <w:r w:rsidRPr="004D6B14">
        <w:rPr>
          <w:rFonts w:ascii="Times New Roman" w:eastAsia="Times New Roman" w:hAnsi="Times New Roman" w:cs="Times New Roman"/>
          <w:sz w:val="24"/>
          <w:szCs w:val="24"/>
          <w:lang w:val="en-US" w:eastAsia="pt-BR"/>
        </w:rPr>
        <w:t xml:space="preserve"> is marginal “</w:t>
      </w:r>
      <w:hyperlink r:id="rId7" w:tgtFrame="_blank" w:history="1">
        <w:r w:rsidRPr="004D6B14">
          <w:rPr>
            <w:rFonts w:ascii="Times New Roman" w:eastAsia="Times New Roman" w:hAnsi="Times New Roman" w:cs="Times New Roman"/>
            <w:color w:val="0000FF"/>
            <w:sz w:val="24"/>
            <w:szCs w:val="24"/>
            <w:u w:val="single"/>
            <w:lang w:val="en-US" w:eastAsia="pt-BR"/>
          </w:rPr>
          <w:t>For those rare times when you aren’t connected to the web</w:t>
        </w:r>
      </w:hyperlink>
      <w:r w:rsidRPr="004D6B14">
        <w:rPr>
          <w:rFonts w:ascii="Times New Roman" w:eastAsia="Times New Roman" w:hAnsi="Times New Roman" w:cs="Times New Roman"/>
          <w:sz w:val="24"/>
          <w:szCs w:val="24"/>
          <w:lang w:val="en-US" w:eastAsia="pt-BR"/>
        </w:rPr>
        <w:t>“.</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 xml:space="preserve">As you may have noticed, some of these suppliers are also selling or compelled to provide access to your content by the “authorities”. For each country the “authorities” varies, but includes NSA and such.  If you are engaged in a business that spans international </w:t>
      </w:r>
      <w:proofErr w:type="spellStart"/>
      <w:r w:rsidRPr="004D6B14">
        <w:rPr>
          <w:rFonts w:ascii="Times New Roman" w:eastAsia="Times New Roman" w:hAnsi="Times New Roman" w:cs="Times New Roman"/>
          <w:sz w:val="24"/>
          <w:szCs w:val="24"/>
          <w:lang w:val="en-US" w:eastAsia="pt-BR"/>
        </w:rPr>
        <w:t>boarders</w:t>
      </w:r>
      <w:proofErr w:type="spellEnd"/>
      <w:r w:rsidRPr="004D6B14">
        <w:rPr>
          <w:rFonts w:ascii="Times New Roman" w:eastAsia="Times New Roman" w:hAnsi="Times New Roman" w:cs="Times New Roman"/>
          <w:sz w:val="24"/>
          <w:szCs w:val="24"/>
          <w:lang w:val="en-US" w:eastAsia="pt-BR"/>
        </w:rPr>
        <w:t xml:space="preserve">, and tries to maintain trade secrets from foreign competitors, you may want to think twice, or even a dozen times, before committing  critical data to the </w:t>
      </w:r>
      <w:r w:rsidRPr="004D6B14">
        <w:rPr>
          <w:rFonts w:ascii="Times New Roman" w:eastAsia="Times New Roman" w:hAnsi="Times New Roman" w:cs="Times New Roman"/>
          <w:sz w:val="24"/>
          <w:szCs w:val="24"/>
          <w:lang w:val="en-US" w:eastAsia="pt-BR"/>
        </w:rPr>
        <w:lastRenderedPageBreak/>
        <w:t xml:space="preserve">cloud.  Consider the liability of an “innocent” memo stored in the cloud (email, or even just a draft — early draft given version rollback) … that reveals just a bit too much about some key secret.  Back in the last millennium, when lawsuit “discovery” entailed providing access to your file cabinets to an army of paralegals one of them tripped over this comment in one company’s files: “XYZ </w:t>
      </w:r>
      <w:proofErr w:type="spellStart"/>
      <w:r w:rsidRPr="004D6B14">
        <w:rPr>
          <w:rFonts w:ascii="Times New Roman" w:eastAsia="Times New Roman" w:hAnsi="Times New Roman" w:cs="Times New Roman"/>
          <w:sz w:val="24"/>
          <w:szCs w:val="24"/>
          <w:lang w:val="en-US" w:eastAsia="pt-BR"/>
        </w:rPr>
        <w:t>corp</w:t>
      </w:r>
      <w:proofErr w:type="spellEnd"/>
      <w:r w:rsidRPr="004D6B14">
        <w:rPr>
          <w:rFonts w:ascii="Times New Roman" w:eastAsia="Times New Roman" w:hAnsi="Times New Roman" w:cs="Times New Roman"/>
          <w:sz w:val="24"/>
          <w:szCs w:val="24"/>
          <w:lang w:val="en-US" w:eastAsia="pt-BR"/>
        </w:rPr>
        <w:t xml:space="preserve"> is eating our lunch, we need to buy them out or burn them down” … written prior to the fire that destroyed XYZ </w:t>
      </w:r>
      <w:proofErr w:type="spellStart"/>
      <w:r w:rsidRPr="004D6B14">
        <w:rPr>
          <w:rFonts w:ascii="Times New Roman" w:eastAsia="Times New Roman" w:hAnsi="Times New Roman" w:cs="Times New Roman"/>
          <w:sz w:val="24"/>
          <w:szCs w:val="24"/>
          <w:lang w:val="en-US" w:eastAsia="pt-BR"/>
        </w:rPr>
        <w:t>corp’s</w:t>
      </w:r>
      <w:proofErr w:type="spellEnd"/>
      <w:r w:rsidRPr="004D6B14">
        <w:rPr>
          <w:rFonts w:ascii="Times New Roman" w:eastAsia="Times New Roman" w:hAnsi="Times New Roman" w:cs="Times New Roman"/>
          <w:sz w:val="24"/>
          <w:szCs w:val="24"/>
          <w:lang w:val="en-US" w:eastAsia="pt-BR"/>
        </w:rPr>
        <w:t xml:space="preserve"> facilities.  Such a cute turn of phrase would be far easier to find with a good search engine and authorized (or even unauthorized) access to your files.</w:t>
      </w:r>
    </w:p>
    <w:p w:rsidR="004D6B14" w:rsidRPr="004D6B14" w:rsidRDefault="004D6B14" w:rsidP="004D6B14">
      <w:pPr>
        <w:spacing w:before="100" w:beforeAutospacing="1" w:after="100" w:afterAutospacing="1" w:line="240" w:lineRule="auto"/>
        <w:rPr>
          <w:rFonts w:ascii="Times New Roman" w:eastAsia="Times New Roman" w:hAnsi="Times New Roman" w:cs="Times New Roman"/>
          <w:sz w:val="24"/>
          <w:szCs w:val="24"/>
          <w:lang w:val="en-US" w:eastAsia="pt-BR"/>
        </w:rPr>
      </w:pPr>
      <w:r w:rsidRPr="004D6B14">
        <w:rPr>
          <w:rFonts w:ascii="Times New Roman" w:eastAsia="Times New Roman" w:hAnsi="Times New Roman" w:cs="Times New Roman"/>
          <w:sz w:val="24"/>
          <w:szCs w:val="24"/>
          <w:lang w:val="en-US" w:eastAsia="pt-BR"/>
        </w:rPr>
        <w:t xml:space="preserve">There is a solution which I think might work: buy your cloud services from NSA. Consider this. NSA has the </w:t>
      </w:r>
      <w:proofErr w:type="spellStart"/>
      <w:r w:rsidRPr="004D6B14">
        <w:rPr>
          <w:rFonts w:ascii="Times New Roman" w:eastAsia="Times New Roman" w:hAnsi="Times New Roman" w:cs="Times New Roman"/>
          <w:sz w:val="24"/>
          <w:szCs w:val="24"/>
          <w:lang w:val="en-US" w:eastAsia="pt-BR"/>
        </w:rPr>
        <w:t>worlds</w:t>
      </w:r>
      <w:proofErr w:type="spellEnd"/>
      <w:r w:rsidRPr="004D6B14">
        <w:rPr>
          <w:rFonts w:ascii="Times New Roman" w:eastAsia="Times New Roman" w:hAnsi="Times New Roman" w:cs="Times New Roman"/>
          <w:sz w:val="24"/>
          <w:szCs w:val="24"/>
          <w:lang w:val="en-US" w:eastAsia="pt-BR"/>
        </w:rPr>
        <w:t xml:space="preserve"> leading experts on cyber-security, and while an obvious target for </w:t>
      </w:r>
      <w:proofErr w:type="gramStart"/>
      <w:r w:rsidRPr="004D6B14">
        <w:rPr>
          <w:rFonts w:ascii="Times New Roman" w:eastAsia="Times New Roman" w:hAnsi="Times New Roman" w:cs="Times New Roman"/>
          <w:sz w:val="24"/>
          <w:szCs w:val="24"/>
          <w:lang w:val="en-US" w:eastAsia="pt-BR"/>
        </w:rPr>
        <w:t>attack,</w:t>
      </w:r>
      <w:proofErr w:type="gramEnd"/>
      <w:r w:rsidRPr="004D6B14">
        <w:rPr>
          <w:rFonts w:ascii="Times New Roman" w:eastAsia="Times New Roman" w:hAnsi="Times New Roman" w:cs="Times New Roman"/>
          <w:sz w:val="24"/>
          <w:szCs w:val="24"/>
          <w:lang w:val="en-US" w:eastAsia="pt-BR"/>
        </w:rPr>
        <w:t xml:space="preserve"> is probably one of the best defended. They have data centers that can handle the load (if they can ever get the generators in Utah working), and they probably have more restrictions on their abuse of the data than any other entity (with increasing restrictions every day.) — </w:t>
      </w:r>
      <w:proofErr w:type="gramStart"/>
      <w:r w:rsidRPr="004D6B14">
        <w:rPr>
          <w:rFonts w:ascii="Times New Roman" w:eastAsia="Times New Roman" w:hAnsi="Times New Roman" w:cs="Times New Roman"/>
          <w:sz w:val="24"/>
          <w:szCs w:val="24"/>
          <w:lang w:val="en-US" w:eastAsia="pt-BR"/>
        </w:rPr>
        <w:t>and</w:t>
      </w:r>
      <w:proofErr w:type="gramEnd"/>
      <w:r w:rsidRPr="004D6B14">
        <w:rPr>
          <w:rFonts w:ascii="Times New Roman" w:eastAsia="Times New Roman" w:hAnsi="Times New Roman" w:cs="Times New Roman"/>
          <w:sz w:val="24"/>
          <w:szCs w:val="24"/>
          <w:lang w:val="en-US" w:eastAsia="pt-BR"/>
        </w:rPr>
        <w:t xml:space="preserve"> best of all, they already have a copy (I think I’m kidding here.)</w:t>
      </w:r>
    </w:p>
    <w:p w:rsidR="008C767D" w:rsidRPr="004D6B14" w:rsidRDefault="004D6B14" w:rsidP="004D6B14">
      <w:pPr>
        <w:rPr>
          <w:lang w:val="en-US"/>
        </w:rPr>
      </w:pPr>
      <w:r w:rsidRPr="004D6B14">
        <w:rPr>
          <w:rFonts w:ascii="Times New Roman" w:eastAsia="Times New Roman" w:hAnsi="Times New Roman" w:cs="Times New Roman"/>
          <w:sz w:val="24"/>
          <w:szCs w:val="24"/>
          <w:lang w:val="en-US" w:eastAsia="pt-BR"/>
        </w:rPr>
        <w:t xml:space="preserve">Posted in </w:t>
      </w:r>
      <w:hyperlink r:id="rId8" w:tooltip="View all posts in Ethics" w:history="1">
        <w:r w:rsidRPr="004D6B14">
          <w:rPr>
            <w:rFonts w:ascii="Times New Roman" w:eastAsia="Times New Roman" w:hAnsi="Times New Roman" w:cs="Times New Roman"/>
            <w:color w:val="0000FF"/>
            <w:sz w:val="24"/>
            <w:szCs w:val="24"/>
            <w:u w:val="single"/>
            <w:lang w:val="en-US" w:eastAsia="pt-BR"/>
          </w:rPr>
          <w:t>Ethics</w:t>
        </w:r>
      </w:hyperlink>
      <w:r w:rsidRPr="004D6B14">
        <w:rPr>
          <w:rFonts w:ascii="Times New Roman" w:eastAsia="Times New Roman" w:hAnsi="Times New Roman" w:cs="Times New Roman"/>
          <w:sz w:val="24"/>
          <w:szCs w:val="24"/>
          <w:lang w:val="en-US" w:eastAsia="pt-BR"/>
        </w:rPr>
        <w:t xml:space="preserve">, </w:t>
      </w:r>
      <w:hyperlink r:id="rId9" w:tooltip="View all posts in Future" w:history="1">
        <w:r w:rsidRPr="004D6B14">
          <w:rPr>
            <w:rFonts w:ascii="Times New Roman" w:eastAsia="Times New Roman" w:hAnsi="Times New Roman" w:cs="Times New Roman"/>
            <w:color w:val="0000FF"/>
            <w:sz w:val="24"/>
            <w:szCs w:val="24"/>
            <w:u w:val="single"/>
            <w:lang w:val="en-US" w:eastAsia="pt-BR"/>
          </w:rPr>
          <w:t>Future</w:t>
        </w:r>
      </w:hyperlink>
      <w:r w:rsidRPr="004D6B14">
        <w:rPr>
          <w:rFonts w:ascii="Times New Roman" w:eastAsia="Times New Roman" w:hAnsi="Times New Roman" w:cs="Times New Roman"/>
          <w:sz w:val="24"/>
          <w:szCs w:val="24"/>
          <w:lang w:val="en-US" w:eastAsia="pt-BR"/>
        </w:rPr>
        <w:t xml:space="preserve">, </w:t>
      </w:r>
      <w:hyperlink r:id="rId10" w:tooltip="View all posts in Potential Abuse" w:history="1">
        <w:r w:rsidRPr="004D6B14">
          <w:rPr>
            <w:rFonts w:ascii="Times New Roman" w:eastAsia="Times New Roman" w:hAnsi="Times New Roman" w:cs="Times New Roman"/>
            <w:color w:val="0000FF"/>
            <w:sz w:val="24"/>
            <w:szCs w:val="24"/>
            <w:u w:val="single"/>
            <w:lang w:val="en-US" w:eastAsia="pt-BR"/>
          </w:rPr>
          <w:t>Potential Abuse</w:t>
        </w:r>
      </w:hyperlink>
      <w:r w:rsidRPr="004D6B14">
        <w:rPr>
          <w:rFonts w:ascii="Times New Roman" w:eastAsia="Times New Roman" w:hAnsi="Times New Roman" w:cs="Times New Roman"/>
          <w:sz w:val="24"/>
          <w:szCs w:val="24"/>
          <w:lang w:val="en-US" w:eastAsia="pt-BR"/>
        </w:rPr>
        <w:t xml:space="preserve">, </w:t>
      </w:r>
      <w:hyperlink r:id="rId11" w:tooltip="View all posts in Privacy" w:history="1">
        <w:r w:rsidRPr="004D6B14">
          <w:rPr>
            <w:rFonts w:ascii="Times New Roman" w:eastAsia="Times New Roman" w:hAnsi="Times New Roman" w:cs="Times New Roman"/>
            <w:color w:val="0000FF"/>
            <w:sz w:val="24"/>
            <w:szCs w:val="24"/>
            <w:u w:val="single"/>
            <w:lang w:val="en-US" w:eastAsia="pt-BR"/>
          </w:rPr>
          <w:t>Privacy</w:t>
        </w:r>
      </w:hyperlink>
      <w:r w:rsidRPr="004D6B14">
        <w:rPr>
          <w:rFonts w:ascii="Times New Roman" w:eastAsia="Times New Roman" w:hAnsi="Times New Roman" w:cs="Times New Roman"/>
          <w:sz w:val="24"/>
          <w:szCs w:val="24"/>
          <w:lang w:val="en-US" w:eastAsia="pt-BR"/>
        </w:rPr>
        <w:t xml:space="preserve">, </w:t>
      </w:r>
      <w:hyperlink r:id="rId12" w:tooltip="View all posts in SSITBlog" w:history="1">
        <w:proofErr w:type="spellStart"/>
        <w:r w:rsidRPr="004D6B14">
          <w:rPr>
            <w:rFonts w:ascii="Times New Roman" w:eastAsia="Times New Roman" w:hAnsi="Times New Roman" w:cs="Times New Roman"/>
            <w:color w:val="0000FF"/>
            <w:sz w:val="24"/>
            <w:szCs w:val="24"/>
            <w:u w:val="single"/>
            <w:lang w:val="en-US" w:eastAsia="pt-BR"/>
          </w:rPr>
          <w:t>SSITBlog</w:t>
        </w:r>
        <w:proofErr w:type="spellEnd"/>
      </w:hyperlink>
      <w:r w:rsidRPr="004D6B14">
        <w:rPr>
          <w:rFonts w:ascii="Times New Roman" w:eastAsia="Times New Roman" w:hAnsi="Times New Roman" w:cs="Times New Roman"/>
          <w:sz w:val="24"/>
          <w:szCs w:val="24"/>
          <w:lang w:val="en-US" w:eastAsia="pt-BR"/>
        </w:rPr>
        <w:t xml:space="preserve">, </w:t>
      </w:r>
      <w:hyperlink r:id="rId13" w:tooltip="View all posts in Surveillance" w:history="1">
        <w:r w:rsidRPr="004D6B14">
          <w:rPr>
            <w:rFonts w:ascii="Times New Roman" w:eastAsia="Times New Roman" w:hAnsi="Times New Roman" w:cs="Times New Roman"/>
            <w:color w:val="0000FF"/>
            <w:sz w:val="24"/>
            <w:szCs w:val="24"/>
            <w:u w:val="single"/>
            <w:lang w:val="en-US" w:eastAsia="pt-BR"/>
          </w:rPr>
          <w:t>Surveillance</w:t>
        </w:r>
      </w:hyperlink>
      <w:r w:rsidRPr="004D6B14">
        <w:rPr>
          <w:rFonts w:ascii="Times New Roman" w:eastAsia="Times New Roman" w:hAnsi="Times New Roman" w:cs="Times New Roman"/>
          <w:sz w:val="24"/>
          <w:szCs w:val="24"/>
          <w:lang w:val="en-US" w:eastAsia="pt-BR"/>
        </w:rPr>
        <w:t xml:space="preserve"> | Tagged </w:t>
      </w:r>
      <w:hyperlink r:id="rId14" w:history="1">
        <w:r w:rsidRPr="004D6B14">
          <w:rPr>
            <w:rFonts w:ascii="Times New Roman" w:eastAsia="Times New Roman" w:hAnsi="Times New Roman" w:cs="Times New Roman"/>
            <w:color w:val="0000FF"/>
            <w:sz w:val="24"/>
            <w:szCs w:val="24"/>
            <w:u w:val="single"/>
            <w:lang w:val="en-US" w:eastAsia="pt-BR"/>
          </w:rPr>
          <w:t>Big Data</w:t>
        </w:r>
      </w:hyperlink>
      <w:r w:rsidRPr="004D6B14">
        <w:rPr>
          <w:rFonts w:ascii="Times New Roman" w:eastAsia="Times New Roman" w:hAnsi="Times New Roman" w:cs="Times New Roman"/>
          <w:sz w:val="24"/>
          <w:szCs w:val="24"/>
          <w:lang w:val="en-US" w:eastAsia="pt-BR"/>
        </w:rPr>
        <w:t xml:space="preserve">, </w:t>
      </w:r>
      <w:hyperlink r:id="rId15" w:history="1">
        <w:r w:rsidRPr="004D6B14">
          <w:rPr>
            <w:rFonts w:ascii="Times New Roman" w:eastAsia="Times New Roman" w:hAnsi="Times New Roman" w:cs="Times New Roman"/>
            <w:color w:val="0000FF"/>
            <w:sz w:val="24"/>
            <w:szCs w:val="24"/>
            <w:u w:val="single"/>
            <w:lang w:val="en-US" w:eastAsia="pt-BR"/>
          </w:rPr>
          <w:t>Cloud Computing</w:t>
        </w:r>
      </w:hyperlink>
      <w:r w:rsidRPr="004D6B14">
        <w:rPr>
          <w:rFonts w:ascii="Times New Roman" w:eastAsia="Times New Roman" w:hAnsi="Times New Roman" w:cs="Times New Roman"/>
          <w:sz w:val="24"/>
          <w:szCs w:val="24"/>
          <w:lang w:val="en-US" w:eastAsia="pt-BR"/>
        </w:rPr>
        <w:t xml:space="preserve">, </w:t>
      </w:r>
      <w:hyperlink r:id="rId16" w:history="1">
        <w:r w:rsidRPr="004D6B14">
          <w:rPr>
            <w:rFonts w:ascii="Times New Roman" w:eastAsia="Times New Roman" w:hAnsi="Times New Roman" w:cs="Times New Roman"/>
            <w:color w:val="0000FF"/>
            <w:sz w:val="24"/>
            <w:szCs w:val="24"/>
            <w:u w:val="single"/>
            <w:lang w:val="en-US" w:eastAsia="pt-BR"/>
          </w:rPr>
          <w:t>Data Mining</w:t>
        </w:r>
      </w:hyperlink>
      <w:r w:rsidRPr="004D6B14">
        <w:rPr>
          <w:rFonts w:ascii="Times New Roman" w:eastAsia="Times New Roman" w:hAnsi="Times New Roman" w:cs="Times New Roman"/>
          <w:sz w:val="24"/>
          <w:szCs w:val="24"/>
          <w:lang w:val="en-US" w:eastAsia="pt-BR"/>
        </w:rPr>
        <w:t xml:space="preserve"> | </w:t>
      </w:r>
      <w:hyperlink r:id="rId17" w:anchor="respond" w:tooltip="Comment on Your Data in the Cloud, like it or not!" w:history="1">
        <w:r w:rsidRPr="004D6B14">
          <w:rPr>
            <w:rFonts w:ascii="Times New Roman" w:eastAsia="Times New Roman" w:hAnsi="Times New Roman" w:cs="Times New Roman"/>
            <w:color w:val="0000FF"/>
            <w:sz w:val="24"/>
            <w:szCs w:val="24"/>
            <w:u w:val="single"/>
            <w:lang w:val="en-US" w:eastAsia="pt-BR"/>
          </w:rPr>
          <w:t>Leave a reply</w:t>
        </w:r>
      </w:hyperlink>
    </w:p>
    <w:sectPr w:rsidR="008C767D" w:rsidRPr="004D6B14" w:rsidSect="008C76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6B14"/>
    <w:rsid w:val="004D6B14"/>
    <w:rsid w:val="008C76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7D"/>
  </w:style>
  <w:style w:type="paragraph" w:styleId="Ttulo1">
    <w:name w:val="heading 1"/>
    <w:basedOn w:val="Normal"/>
    <w:link w:val="Ttulo1Char"/>
    <w:uiPriority w:val="9"/>
    <w:qFormat/>
    <w:rsid w:val="004D6B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6B14"/>
    <w:rPr>
      <w:rFonts w:ascii="Times New Roman" w:eastAsia="Times New Roman" w:hAnsi="Times New Roman" w:cs="Times New Roman"/>
      <w:b/>
      <w:bCs/>
      <w:kern w:val="36"/>
      <w:sz w:val="48"/>
      <w:szCs w:val="48"/>
      <w:lang w:eastAsia="pt-BR"/>
    </w:rPr>
  </w:style>
  <w:style w:type="character" w:customStyle="1" w:styleId="cat-links">
    <w:name w:val="cat-links"/>
    <w:basedOn w:val="Fontepargpadro"/>
    <w:rsid w:val="004D6B14"/>
  </w:style>
  <w:style w:type="character" w:customStyle="1" w:styleId="entry-utility-prep">
    <w:name w:val="entry-utility-prep"/>
    <w:basedOn w:val="Fontepargpadro"/>
    <w:rsid w:val="004D6B14"/>
  </w:style>
  <w:style w:type="character" w:styleId="Hyperlink">
    <w:name w:val="Hyperlink"/>
    <w:basedOn w:val="Fontepargpadro"/>
    <w:uiPriority w:val="99"/>
    <w:semiHidden/>
    <w:unhideWhenUsed/>
    <w:rsid w:val="004D6B14"/>
    <w:rPr>
      <w:color w:val="0000FF"/>
      <w:u w:val="single"/>
    </w:rPr>
  </w:style>
  <w:style w:type="character" w:customStyle="1" w:styleId="sep">
    <w:name w:val="sep"/>
    <w:basedOn w:val="Fontepargpadro"/>
    <w:rsid w:val="004D6B14"/>
  </w:style>
  <w:style w:type="character" w:customStyle="1" w:styleId="tag-links">
    <w:name w:val="tag-links"/>
    <w:basedOn w:val="Fontepargpadro"/>
    <w:rsid w:val="004D6B14"/>
  </w:style>
  <w:style w:type="character" w:customStyle="1" w:styleId="comments-link">
    <w:name w:val="comments-link"/>
    <w:basedOn w:val="Fontepargpadro"/>
    <w:rsid w:val="004D6B14"/>
  </w:style>
  <w:style w:type="character" w:customStyle="1" w:styleId="leave-reply">
    <w:name w:val="leave-reply"/>
    <w:basedOn w:val="Fontepargpadro"/>
    <w:rsid w:val="004D6B14"/>
  </w:style>
  <w:style w:type="character" w:customStyle="1" w:styleId="by-author">
    <w:name w:val="by-author"/>
    <w:basedOn w:val="Fontepargpadro"/>
    <w:rsid w:val="004D6B14"/>
  </w:style>
  <w:style w:type="character" w:customStyle="1" w:styleId="author">
    <w:name w:val="author"/>
    <w:basedOn w:val="Fontepargpadro"/>
    <w:rsid w:val="004D6B14"/>
  </w:style>
  <w:style w:type="paragraph" w:styleId="NormalWeb">
    <w:name w:val="Normal (Web)"/>
    <w:basedOn w:val="Normal"/>
    <w:uiPriority w:val="99"/>
    <w:semiHidden/>
    <w:unhideWhenUsed/>
    <w:rsid w:val="004D6B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D6B14"/>
    <w:rPr>
      <w:b/>
      <w:bCs/>
    </w:rPr>
  </w:style>
  <w:style w:type="character" w:styleId="nfase">
    <w:name w:val="Emphasis"/>
    <w:basedOn w:val="Fontepargpadro"/>
    <w:uiPriority w:val="20"/>
    <w:qFormat/>
    <w:rsid w:val="004D6B14"/>
    <w:rPr>
      <w:i/>
      <w:iCs/>
    </w:rPr>
  </w:style>
</w:styles>
</file>

<file path=word/webSettings.xml><?xml version="1.0" encoding="utf-8"?>
<w:webSettings xmlns:r="http://schemas.openxmlformats.org/officeDocument/2006/relationships" xmlns:w="http://schemas.openxmlformats.org/wordprocessingml/2006/main">
  <w:divs>
    <w:div w:id="1490708183">
      <w:bodyDiv w:val="1"/>
      <w:marLeft w:val="0"/>
      <w:marRight w:val="0"/>
      <w:marTop w:val="0"/>
      <w:marBottom w:val="0"/>
      <w:divBdr>
        <w:top w:val="none" w:sz="0" w:space="0" w:color="auto"/>
        <w:left w:val="none" w:sz="0" w:space="0" w:color="auto"/>
        <w:bottom w:val="none" w:sz="0" w:space="0" w:color="auto"/>
        <w:right w:val="none" w:sz="0" w:space="0" w:color="auto"/>
      </w:divBdr>
      <w:divsChild>
        <w:div w:id="221142536">
          <w:marLeft w:val="0"/>
          <w:marRight w:val="0"/>
          <w:marTop w:val="0"/>
          <w:marBottom w:val="0"/>
          <w:divBdr>
            <w:top w:val="none" w:sz="0" w:space="0" w:color="auto"/>
            <w:left w:val="none" w:sz="0" w:space="0" w:color="auto"/>
            <w:bottom w:val="none" w:sz="0" w:space="0" w:color="auto"/>
            <w:right w:val="none" w:sz="0" w:space="0" w:color="auto"/>
          </w:divBdr>
        </w:div>
        <w:div w:id="202974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ssit.org/category/ethics/" TargetMode="External"/><Relationship Id="rId13" Type="http://schemas.openxmlformats.org/officeDocument/2006/relationships/hyperlink" Target="http://ieeessit.org/category/surveillanc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google.com/chromebook/answer/3214688?hl=en" TargetMode="External"/><Relationship Id="rId12" Type="http://schemas.openxmlformats.org/officeDocument/2006/relationships/hyperlink" Target="http://ieeessit.org/category/admin/ssitblog/" TargetMode="External"/><Relationship Id="rId17" Type="http://schemas.openxmlformats.org/officeDocument/2006/relationships/hyperlink" Target="http://ieeessit.org/2014/02/05/your-data-in-the-cloud-like-it-or-not/" TargetMode="External"/><Relationship Id="rId2" Type="http://schemas.openxmlformats.org/officeDocument/2006/relationships/settings" Target="settings.xml"/><Relationship Id="rId16" Type="http://schemas.openxmlformats.org/officeDocument/2006/relationships/hyperlink" Target="http://ieeessit.org/tag/data-mining/" TargetMode="External"/><Relationship Id="rId1" Type="http://schemas.openxmlformats.org/officeDocument/2006/relationships/styles" Target="styles.xml"/><Relationship Id="rId6" Type="http://schemas.openxmlformats.org/officeDocument/2006/relationships/hyperlink" Target="http://www.scientificamerican.com/article/were-forced-to-use-cloud-services-but-at-what-cost/" TargetMode="External"/><Relationship Id="rId11" Type="http://schemas.openxmlformats.org/officeDocument/2006/relationships/hyperlink" Target="http://ieeessit.org/category/privacy/" TargetMode="External"/><Relationship Id="rId5" Type="http://schemas.openxmlformats.org/officeDocument/2006/relationships/hyperlink" Target="http://ieeessit.org/author/jamesisaak/" TargetMode="External"/><Relationship Id="rId15" Type="http://schemas.openxmlformats.org/officeDocument/2006/relationships/hyperlink" Target="http://ieeessit.org/tag/cloud-computing/" TargetMode="External"/><Relationship Id="rId10" Type="http://schemas.openxmlformats.org/officeDocument/2006/relationships/hyperlink" Target="http://ieeessit.org/category/potential-abuse/" TargetMode="External"/><Relationship Id="rId19" Type="http://schemas.openxmlformats.org/officeDocument/2006/relationships/theme" Target="theme/theme1.xml"/><Relationship Id="rId4" Type="http://schemas.openxmlformats.org/officeDocument/2006/relationships/hyperlink" Target="http://ieeessit.org/2014/02/05/your-data-in-the-cloud-like-it-or-not/" TargetMode="External"/><Relationship Id="rId9" Type="http://schemas.openxmlformats.org/officeDocument/2006/relationships/hyperlink" Target="http://ieeessit.org/category/future/" TargetMode="External"/><Relationship Id="rId14" Type="http://schemas.openxmlformats.org/officeDocument/2006/relationships/hyperlink" Target="http://ieeessit.org/tag/big-da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5019</Characters>
  <Application>Microsoft Office Word</Application>
  <DocSecurity>0</DocSecurity>
  <Lines>41</Lines>
  <Paragraphs>11</Paragraphs>
  <ScaleCrop>false</ScaleCrop>
  <Company>Hewlett-Packard</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1</cp:revision>
  <dcterms:created xsi:type="dcterms:W3CDTF">2014-08-12T14:32:00Z</dcterms:created>
  <dcterms:modified xsi:type="dcterms:W3CDTF">2014-08-12T14:33:00Z</dcterms:modified>
</cp:coreProperties>
</file>