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E71" w:rsidRPr="002B2480" w:rsidRDefault="00327E71" w:rsidP="00327E71">
      <w:pPr>
        <w:pStyle w:val="Default"/>
        <w:jc w:val="center"/>
        <w:rPr>
          <w:rFonts w:ascii="Times" w:hAnsi="Times"/>
          <w:b/>
          <w:bCs/>
          <w:sz w:val="28"/>
          <w:szCs w:val="28"/>
        </w:rPr>
      </w:pPr>
    </w:p>
    <w:p w:rsidR="00327E71" w:rsidRPr="002B2480" w:rsidRDefault="00327E71" w:rsidP="00327E71">
      <w:pPr>
        <w:pStyle w:val="Default"/>
        <w:jc w:val="center"/>
        <w:rPr>
          <w:rFonts w:ascii="Times" w:hAnsi="Times"/>
          <w:sz w:val="28"/>
          <w:szCs w:val="28"/>
        </w:rPr>
      </w:pPr>
      <w:r w:rsidRPr="002B2480">
        <w:rPr>
          <w:rFonts w:ascii="Times" w:hAnsi="Times"/>
          <w:b/>
          <w:bCs/>
          <w:sz w:val="28"/>
          <w:szCs w:val="28"/>
        </w:rPr>
        <w:t xml:space="preserve">Edital de Seleção Simplificada nº </w:t>
      </w:r>
      <w:r w:rsidR="00545AD1" w:rsidRPr="002B2480">
        <w:rPr>
          <w:rFonts w:ascii="Times" w:hAnsi="Times"/>
          <w:b/>
          <w:bCs/>
          <w:color w:val="auto"/>
          <w:sz w:val="28"/>
          <w:szCs w:val="28"/>
        </w:rPr>
        <w:t>0</w:t>
      </w:r>
      <w:r w:rsidR="00545AD1">
        <w:rPr>
          <w:rFonts w:ascii="Times" w:hAnsi="Times"/>
          <w:b/>
          <w:bCs/>
          <w:color w:val="auto"/>
          <w:sz w:val="28"/>
          <w:szCs w:val="28"/>
        </w:rPr>
        <w:t>2</w:t>
      </w:r>
      <w:r w:rsidR="00730D67">
        <w:rPr>
          <w:rFonts w:ascii="Times" w:hAnsi="Times"/>
          <w:b/>
          <w:bCs/>
          <w:color w:val="auto"/>
          <w:sz w:val="28"/>
          <w:szCs w:val="28"/>
        </w:rPr>
        <w:t>/20</w:t>
      </w:r>
      <w:r w:rsidR="00D7231E">
        <w:rPr>
          <w:rFonts w:ascii="Times" w:hAnsi="Times"/>
          <w:b/>
          <w:bCs/>
          <w:color w:val="auto"/>
          <w:sz w:val="28"/>
          <w:szCs w:val="28"/>
        </w:rPr>
        <w:t>20</w:t>
      </w:r>
      <w:proofErr w:type="gramStart"/>
      <w:r w:rsidR="00180F74">
        <w:rPr>
          <w:rFonts w:ascii="Times" w:hAnsi="Times"/>
          <w:b/>
          <w:bCs/>
          <w:color w:val="auto"/>
          <w:sz w:val="28"/>
          <w:szCs w:val="28"/>
        </w:rPr>
        <w:t xml:space="preserve"> </w:t>
      </w:r>
      <w:r w:rsidRPr="002B2480">
        <w:rPr>
          <w:rFonts w:ascii="Times" w:hAnsi="Times"/>
          <w:b/>
          <w:bCs/>
          <w:color w:val="auto"/>
          <w:sz w:val="28"/>
          <w:szCs w:val="28"/>
        </w:rPr>
        <w:t xml:space="preserve"> </w:t>
      </w:r>
      <w:proofErr w:type="gramEnd"/>
      <w:r w:rsidRPr="002B2480">
        <w:rPr>
          <w:rFonts w:ascii="Times" w:hAnsi="Times"/>
          <w:b/>
          <w:bCs/>
          <w:sz w:val="28"/>
          <w:szCs w:val="28"/>
        </w:rPr>
        <w:t>para a Bolsa de Desenvolvimento Profissional</w:t>
      </w:r>
      <w:r w:rsidR="00172455">
        <w:rPr>
          <w:rFonts w:ascii="Times" w:hAnsi="Times"/>
          <w:b/>
          <w:bCs/>
          <w:sz w:val="28"/>
          <w:szCs w:val="28"/>
        </w:rPr>
        <w:t xml:space="preserve"> </w:t>
      </w:r>
      <w:proofErr w:type="spellStart"/>
      <w:r w:rsidR="00172455">
        <w:rPr>
          <w:rFonts w:ascii="Times" w:hAnsi="Times"/>
          <w:b/>
          <w:bCs/>
          <w:sz w:val="28"/>
          <w:szCs w:val="28"/>
        </w:rPr>
        <w:t>CIn-UFPE</w:t>
      </w:r>
      <w:proofErr w:type="spellEnd"/>
    </w:p>
    <w:p w:rsidR="00327E71" w:rsidRPr="002B2480" w:rsidRDefault="00327E71" w:rsidP="00327E71">
      <w:pPr>
        <w:pStyle w:val="Default"/>
        <w:jc w:val="both"/>
        <w:rPr>
          <w:rFonts w:ascii="Times" w:hAnsi="Times"/>
          <w:sz w:val="23"/>
          <w:szCs w:val="23"/>
        </w:rPr>
      </w:pPr>
    </w:p>
    <w:p w:rsidR="00327E71" w:rsidRPr="002B2480" w:rsidRDefault="00327E71" w:rsidP="00327E71">
      <w:pPr>
        <w:pStyle w:val="Default"/>
        <w:jc w:val="both"/>
        <w:rPr>
          <w:rFonts w:ascii="Times" w:hAnsi="Times"/>
        </w:rPr>
      </w:pPr>
      <w:r w:rsidRPr="002B2480">
        <w:rPr>
          <w:rFonts w:ascii="Times" w:hAnsi="Times"/>
        </w:rPr>
        <w:t>O Centro de Informática da Universidade Federal de Pernambuco (</w:t>
      </w:r>
      <w:proofErr w:type="spellStart"/>
      <w:proofErr w:type="gramStart"/>
      <w:r w:rsidRPr="002B2480">
        <w:rPr>
          <w:rFonts w:ascii="Times" w:hAnsi="Times"/>
        </w:rPr>
        <w:t>CIn-UFPE</w:t>
      </w:r>
      <w:proofErr w:type="spellEnd"/>
      <w:proofErr w:type="gramEnd"/>
      <w:r w:rsidRPr="002B2480">
        <w:rPr>
          <w:rFonts w:ascii="Times" w:hAnsi="Times"/>
        </w:rPr>
        <w:t>)</w:t>
      </w:r>
      <w:r w:rsidR="00172455">
        <w:rPr>
          <w:rFonts w:ascii="Times" w:hAnsi="Times"/>
        </w:rPr>
        <w:t>, através da sua Coordenação Administrativa,</w:t>
      </w:r>
      <w:r w:rsidRPr="002B2480">
        <w:rPr>
          <w:rFonts w:ascii="Times" w:hAnsi="Times"/>
        </w:rPr>
        <w:t xml:space="preserve"> torna público aos estudantes dos cursos de graduação da Universidade Federal de Pernambuco (UFPE) o edital de seleção simplificada para Bolsas de Desenvolvimento Profissional</w:t>
      </w:r>
      <w:r w:rsidR="00297D65" w:rsidRPr="002B2480">
        <w:rPr>
          <w:rFonts w:ascii="Times" w:hAnsi="Times"/>
        </w:rPr>
        <w:t xml:space="preserve"> </w:t>
      </w:r>
      <w:r w:rsidR="00172455">
        <w:rPr>
          <w:rFonts w:ascii="Times" w:hAnsi="Times"/>
        </w:rPr>
        <w:t xml:space="preserve">para a </w:t>
      </w:r>
      <w:r w:rsidR="00CB046C">
        <w:rPr>
          <w:rFonts w:ascii="Times" w:hAnsi="Times"/>
        </w:rPr>
        <w:t xml:space="preserve">Área: </w:t>
      </w:r>
      <w:r w:rsidR="00040737">
        <w:rPr>
          <w:rFonts w:ascii="Times" w:hAnsi="Times"/>
          <w:b/>
        </w:rPr>
        <w:t>Administrativa</w:t>
      </w:r>
      <w:r w:rsidR="00297D65" w:rsidRPr="002B2480">
        <w:rPr>
          <w:rFonts w:ascii="Times" w:hAnsi="Times"/>
        </w:rPr>
        <w:t>.</w:t>
      </w:r>
    </w:p>
    <w:p w:rsidR="004654A8" w:rsidRPr="002B2480" w:rsidRDefault="004654A8" w:rsidP="00327E71">
      <w:pPr>
        <w:pStyle w:val="Default"/>
        <w:jc w:val="both"/>
        <w:rPr>
          <w:rFonts w:ascii="Times" w:hAnsi="Times"/>
        </w:rPr>
      </w:pPr>
    </w:p>
    <w:p w:rsidR="00327E71" w:rsidRDefault="00327E71" w:rsidP="00CC3286">
      <w:pPr>
        <w:pStyle w:val="Default"/>
        <w:numPr>
          <w:ilvl w:val="0"/>
          <w:numId w:val="2"/>
        </w:numPr>
        <w:jc w:val="both"/>
        <w:rPr>
          <w:rFonts w:ascii="Times" w:hAnsi="Times"/>
          <w:b/>
          <w:bCs/>
        </w:rPr>
      </w:pPr>
      <w:r w:rsidRPr="002B2480">
        <w:rPr>
          <w:rFonts w:ascii="Times" w:hAnsi="Times"/>
          <w:b/>
          <w:bCs/>
        </w:rPr>
        <w:t xml:space="preserve">DA INSCRIÇÃO </w:t>
      </w:r>
    </w:p>
    <w:p w:rsidR="00586D09" w:rsidRDefault="00586D09" w:rsidP="00586D09">
      <w:pPr>
        <w:pStyle w:val="Default"/>
        <w:ind w:left="360"/>
        <w:jc w:val="both"/>
        <w:rPr>
          <w:rFonts w:ascii="Times" w:hAnsi="Times"/>
          <w:b/>
          <w:bCs/>
        </w:rPr>
      </w:pPr>
    </w:p>
    <w:p w:rsidR="00CC3286" w:rsidRPr="00586D09" w:rsidRDefault="00CC3286" w:rsidP="00CC3286">
      <w:pPr>
        <w:pStyle w:val="Default"/>
        <w:numPr>
          <w:ilvl w:val="1"/>
          <w:numId w:val="2"/>
        </w:numPr>
        <w:jc w:val="both"/>
        <w:rPr>
          <w:rFonts w:ascii="Times" w:hAnsi="Times"/>
          <w:b/>
          <w:bCs/>
        </w:rPr>
      </w:pPr>
      <w:r w:rsidRPr="002B2480">
        <w:rPr>
          <w:rFonts w:ascii="Times" w:hAnsi="Times"/>
        </w:rPr>
        <w:t xml:space="preserve">O período de inscrição para a seleção simplificada será </w:t>
      </w:r>
      <w:r>
        <w:rPr>
          <w:rFonts w:ascii="Times" w:hAnsi="Times"/>
        </w:rPr>
        <w:t>do meio dia</w:t>
      </w:r>
      <w:r w:rsidRPr="002B2480">
        <w:rPr>
          <w:rFonts w:ascii="Times" w:hAnsi="Times"/>
          <w:color w:val="auto"/>
        </w:rPr>
        <w:t xml:space="preserve"> do dia </w:t>
      </w:r>
      <w:r>
        <w:rPr>
          <w:rFonts w:ascii="Times" w:hAnsi="Times"/>
          <w:color w:val="auto"/>
        </w:rPr>
        <w:t>2</w:t>
      </w:r>
      <w:r w:rsidR="00422CF6">
        <w:rPr>
          <w:rFonts w:ascii="Times" w:hAnsi="Times"/>
          <w:color w:val="auto"/>
        </w:rPr>
        <w:t>9</w:t>
      </w:r>
      <w:r>
        <w:rPr>
          <w:rFonts w:ascii="Times" w:hAnsi="Times"/>
          <w:color w:val="auto"/>
        </w:rPr>
        <w:t>/07</w:t>
      </w:r>
      <w:r w:rsidRPr="002B2480">
        <w:rPr>
          <w:rFonts w:ascii="Times" w:hAnsi="Times"/>
          <w:color w:val="auto"/>
        </w:rPr>
        <w:t>/20</w:t>
      </w:r>
      <w:r>
        <w:rPr>
          <w:rFonts w:ascii="Times" w:hAnsi="Times"/>
          <w:color w:val="auto"/>
        </w:rPr>
        <w:t>20</w:t>
      </w:r>
      <w:r w:rsidRPr="002B2480">
        <w:rPr>
          <w:rFonts w:ascii="Times" w:hAnsi="Times"/>
          <w:color w:val="auto"/>
        </w:rPr>
        <w:t xml:space="preserve"> até às </w:t>
      </w:r>
      <w:r>
        <w:rPr>
          <w:rFonts w:ascii="Times" w:hAnsi="Times"/>
          <w:color w:val="auto"/>
        </w:rPr>
        <w:t>23h do dia 07/08/2020</w:t>
      </w:r>
      <w:r w:rsidRPr="002B2480">
        <w:rPr>
          <w:rFonts w:ascii="Times" w:hAnsi="Times"/>
          <w:color w:val="auto"/>
        </w:rPr>
        <w:t>,</w:t>
      </w:r>
      <w:r w:rsidRPr="002B2480">
        <w:rPr>
          <w:rFonts w:ascii="Times" w:hAnsi="Times"/>
          <w:color w:val="FF0000"/>
        </w:rPr>
        <w:t xml:space="preserve"> </w:t>
      </w:r>
      <w:r w:rsidRPr="002B2480">
        <w:rPr>
          <w:rFonts w:ascii="Times" w:hAnsi="Times"/>
          <w:color w:val="auto"/>
        </w:rPr>
        <w:t xml:space="preserve">exclusivamente através do e-mail </w:t>
      </w:r>
      <w:r w:rsidR="00696BFB">
        <w:rPr>
          <w:rFonts w:ascii="Arial" w:hAnsi="Arial" w:cs="Arial"/>
          <w:color w:val="222222"/>
          <w:shd w:val="clear" w:color="auto" w:fill="FFFFFF"/>
        </w:rPr>
        <w:t> [</w:t>
      </w:r>
      <w:hyperlink r:id="rId8" w:tgtFrame="_blank" w:history="1">
        <w:r w:rsidR="00696BFB">
          <w:rPr>
            <w:rStyle w:val="Hyperlink"/>
            <w:rFonts w:ascii="Arial" w:hAnsi="Arial" w:cs="Arial"/>
            <w:color w:val="1155CC"/>
            <w:shd w:val="clear" w:color="auto" w:fill="FFFFFF"/>
          </w:rPr>
          <w:t>bolsistacin@cin.ufpe.br</w:t>
        </w:r>
      </w:hyperlink>
      <w:r w:rsidR="00696BFB">
        <w:rPr>
          <w:rFonts w:ascii="Arial" w:hAnsi="Arial" w:cs="Arial"/>
          <w:color w:val="222222"/>
          <w:shd w:val="clear" w:color="auto" w:fill="FFFFFF"/>
        </w:rPr>
        <w:t>] </w:t>
      </w:r>
      <w:r>
        <w:rPr>
          <w:rFonts w:ascii="Times" w:hAnsi="Times"/>
          <w:color w:val="auto"/>
        </w:rPr>
        <w:t xml:space="preserve">com o título </w:t>
      </w:r>
      <w:r w:rsidRPr="00356CE5">
        <w:rPr>
          <w:rFonts w:ascii="Times" w:hAnsi="Times"/>
          <w:b/>
          <w:color w:val="auto"/>
        </w:rPr>
        <w:t>“VAGA ESTÁGIO 0</w:t>
      </w:r>
      <w:r>
        <w:rPr>
          <w:rFonts w:ascii="Times" w:hAnsi="Times"/>
          <w:b/>
          <w:color w:val="auto"/>
        </w:rPr>
        <w:t>2</w:t>
      </w:r>
      <w:r w:rsidRPr="00356CE5">
        <w:rPr>
          <w:rFonts w:ascii="Times" w:hAnsi="Times"/>
          <w:b/>
          <w:color w:val="auto"/>
        </w:rPr>
        <w:t xml:space="preserve">/2020 - </w:t>
      </w:r>
      <w:proofErr w:type="spellStart"/>
      <w:r w:rsidRPr="00356CE5">
        <w:rPr>
          <w:rFonts w:ascii="Times" w:hAnsi="Times"/>
          <w:b/>
          <w:color w:val="auto"/>
        </w:rPr>
        <w:t>CIn</w:t>
      </w:r>
      <w:proofErr w:type="spellEnd"/>
      <w:r w:rsidRPr="00356CE5">
        <w:rPr>
          <w:rFonts w:ascii="Times" w:hAnsi="Times"/>
          <w:b/>
          <w:color w:val="auto"/>
        </w:rPr>
        <w:t>/UFPE”</w:t>
      </w:r>
      <w:r w:rsidRPr="00CC3286">
        <w:rPr>
          <w:rFonts w:ascii="Times" w:hAnsi="Times"/>
          <w:color w:val="auto"/>
        </w:rPr>
        <w:t>.</w:t>
      </w:r>
    </w:p>
    <w:p w:rsidR="00586D09" w:rsidRPr="00CC3286" w:rsidRDefault="00586D09" w:rsidP="00586D09">
      <w:pPr>
        <w:pStyle w:val="Default"/>
        <w:ind w:left="792"/>
        <w:jc w:val="both"/>
        <w:rPr>
          <w:rFonts w:ascii="Times" w:hAnsi="Times"/>
          <w:b/>
          <w:bCs/>
        </w:rPr>
      </w:pPr>
    </w:p>
    <w:p w:rsidR="00CC3286" w:rsidRPr="00586D09" w:rsidRDefault="00CC3286" w:rsidP="00CC3286">
      <w:pPr>
        <w:pStyle w:val="Default"/>
        <w:numPr>
          <w:ilvl w:val="1"/>
          <w:numId w:val="2"/>
        </w:numPr>
        <w:jc w:val="both"/>
        <w:rPr>
          <w:rFonts w:ascii="Times" w:hAnsi="Times"/>
          <w:b/>
          <w:bCs/>
        </w:rPr>
      </w:pPr>
      <w:r w:rsidRPr="002B2480">
        <w:rPr>
          <w:rFonts w:ascii="Times" w:hAnsi="Times"/>
        </w:rPr>
        <w:t xml:space="preserve">A inscrição será realizada através do envio, exclusivamente para o e-mail mencionado no </w:t>
      </w:r>
      <w:r w:rsidRPr="00172455">
        <w:rPr>
          <w:rFonts w:ascii="Times" w:hAnsi="Times"/>
          <w:b/>
        </w:rPr>
        <w:t>item 1.1</w:t>
      </w:r>
      <w:r w:rsidRPr="002B2480">
        <w:rPr>
          <w:rFonts w:ascii="Times" w:hAnsi="Times"/>
        </w:rPr>
        <w:t>, da seguinte documentação devidamente digitalizada:</w:t>
      </w:r>
    </w:p>
    <w:p w:rsidR="00586D09" w:rsidRPr="00CC3286" w:rsidRDefault="00586D09" w:rsidP="00586D09">
      <w:pPr>
        <w:pStyle w:val="Default"/>
        <w:ind w:left="792"/>
        <w:jc w:val="both"/>
        <w:rPr>
          <w:rFonts w:ascii="Times" w:hAnsi="Times"/>
          <w:b/>
          <w:bCs/>
        </w:rPr>
      </w:pPr>
    </w:p>
    <w:p w:rsidR="00CC3286" w:rsidRPr="00CC3286" w:rsidRDefault="00CC3286" w:rsidP="00CC3286">
      <w:pPr>
        <w:pStyle w:val="Default"/>
        <w:numPr>
          <w:ilvl w:val="2"/>
          <w:numId w:val="2"/>
        </w:numPr>
        <w:jc w:val="both"/>
        <w:rPr>
          <w:rFonts w:ascii="Times" w:hAnsi="Times"/>
          <w:b/>
          <w:bCs/>
        </w:rPr>
      </w:pPr>
      <w:r w:rsidRPr="002B2480">
        <w:rPr>
          <w:rFonts w:ascii="Times" w:hAnsi="Times"/>
        </w:rPr>
        <w:t>Ficha de Inscrição devidamente preenchida e assinada (vide modelo no Anexo I</w:t>
      </w:r>
      <w:r w:rsidR="00172455">
        <w:rPr>
          <w:rFonts w:ascii="Times" w:hAnsi="Times"/>
        </w:rPr>
        <w:t xml:space="preserve"> deste Edital</w:t>
      </w:r>
      <w:r w:rsidRPr="002B2480">
        <w:rPr>
          <w:rFonts w:ascii="Times" w:hAnsi="Times"/>
        </w:rPr>
        <w:t>)</w:t>
      </w:r>
      <w:r>
        <w:rPr>
          <w:rFonts w:ascii="Times" w:hAnsi="Times"/>
        </w:rPr>
        <w:t>;</w:t>
      </w:r>
    </w:p>
    <w:p w:rsidR="00CC3286" w:rsidRPr="00CC3286" w:rsidRDefault="00CC3286" w:rsidP="00CC3286">
      <w:pPr>
        <w:pStyle w:val="Default"/>
        <w:numPr>
          <w:ilvl w:val="2"/>
          <w:numId w:val="2"/>
        </w:numPr>
        <w:jc w:val="both"/>
        <w:rPr>
          <w:rFonts w:ascii="Times" w:hAnsi="Times"/>
          <w:b/>
          <w:bCs/>
        </w:rPr>
      </w:pPr>
      <w:r w:rsidRPr="002B2480">
        <w:rPr>
          <w:rFonts w:ascii="Times" w:hAnsi="Times"/>
        </w:rPr>
        <w:t>Comprovante de Matrícula</w:t>
      </w:r>
      <w:r w:rsidR="00172455">
        <w:rPr>
          <w:rFonts w:ascii="Times" w:hAnsi="Times"/>
        </w:rPr>
        <w:t xml:space="preserve"> regular</w:t>
      </w:r>
      <w:r w:rsidR="007954F2">
        <w:rPr>
          <w:rFonts w:ascii="Times" w:hAnsi="Times"/>
        </w:rPr>
        <w:t xml:space="preserve"> num dos cursos de graduação da UFPE elegível (</w:t>
      </w:r>
      <w:proofErr w:type="gramStart"/>
      <w:r w:rsidR="007954F2">
        <w:rPr>
          <w:rFonts w:ascii="Times" w:hAnsi="Times"/>
        </w:rPr>
        <w:t>vide Anexo</w:t>
      </w:r>
      <w:proofErr w:type="gramEnd"/>
      <w:r w:rsidR="007954F2">
        <w:rPr>
          <w:rFonts w:ascii="Times" w:hAnsi="Times"/>
        </w:rPr>
        <w:t xml:space="preserve"> III deste Edital)</w:t>
      </w:r>
      <w:r w:rsidRPr="002B2480">
        <w:rPr>
          <w:rFonts w:ascii="Times" w:hAnsi="Times"/>
        </w:rPr>
        <w:t>;</w:t>
      </w:r>
    </w:p>
    <w:p w:rsidR="00CC3286" w:rsidRPr="00586D09" w:rsidRDefault="00CC3286" w:rsidP="00CC3286">
      <w:pPr>
        <w:pStyle w:val="Default"/>
        <w:numPr>
          <w:ilvl w:val="2"/>
          <w:numId w:val="2"/>
        </w:numPr>
        <w:jc w:val="both"/>
        <w:rPr>
          <w:rFonts w:ascii="Times" w:hAnsi="Times"/>
          <w:b/>
          <w:bCs/>
        </w:rPr>
      </w:pPr>
      <w:r w:rsidRPr="002B2480">
        <w:rPr>
          <w:rFonts w:ascii="Times" w:hAnsi="Times"/>
        </w:rPr>
        <w:t xml:space="preserve">Curriculum Vitae </w:t>
      </w:r>
      <w:r>
        <w:rPr>
          <w:rFonts w:ascii="Times" w:hAnsi="Times"/>
        </w:rPr>
        <w:t xml:space="preserve">com o link do </w:t>
      </w:r>
      <w:proofErr w:type="spellStart"/>
      <w:r>
        <w:rPr>
          <w:rFonts w:ascii="Times" w:hAnsi="Times"/>
        </w:rPr>
        <w:t>Linkedin</w:t>
      </w:r>
      <w:proofErr w:type="spellEnd"/>
      <w:r>
        <w:rPr>
          <w:rFonts w:ascii="Times" w:hAnsi="Times"/>
        </w:rPr>
        <w:t xml:space="preserve"> do candidato </w:t>
      </w:r>
      <w:r w:rsidRPr="002B2480">
        <w:rPr>
          <w:rFonts w:ascii="Times" w:hAnsi="Times"/>
        </w:rPr>
        <w:t>(anexo ao e-mail ou através de link para página na internet)</w:t>
      </w:r>
      <w:r>
        <w:rPr>
          <w:rFonts w:ascii="Times" w:hAnsi="Times"/>
        </w:rPr>
        <w:t>.</w:t>
      </w:r>
    </w:p>
    <w:p w:rsidR="00586D09" w:rsidRPr="00CC3286" w:rsidRDefault="00586D09" w:rsidP="00586D09">
      <w:pPr>
        <w:pStyle w:val="Default"/>
        <w:ind w:left="1224"/>
        <w:jc w:val="both"/>
        <w:rPr>
          <w:rFonts w:ascii="Times" w:hAnsi="Times"/>
          <w:b/>
          <w:bCs/>
        </w:rPr>
      </w:pPr>
    </w:p>
    <w:p w:rsidR="00CC3286" w:rsidRPr="00586D09" w:rsidRDefault="00CC3286" w:rsidP="00CC3286">
      <w:pPr>
        <w:pStyle w:val="Default"/>
        <w:numPr>
          <w:ilvl w:val="1"/>
          <w:numId w:val="2"/>
        </w:numPr>
        <w:jc w:val="both"/>
        <w:rPr>
          <w:rFonts w:ascii="Times" w:hAnsi="Times"/>
          <w:b/>
          <w:bCs/>
        </w:rPr>
      </w:pPr>
      <w:r w:rsidRPr="002B2480">
        <w:rPr>
          <w:rFonts w:ascii="Times" w:hAnsi="Times"/>
          <w:bCs/>
          <w:color w:val="auto"/>
        </w:rPr>
        <w:t xml:space="preserve">Só poderão se inscrever os alunos regularmente matriculados em cursos de graduação da UFPE relacionados às vagas existentes </w:t>
      </w:r>
      <w:r w:rsidR="00172455">
        <w:rPr>
          <w:rFonts w:ascii="Times" w:hAnsi="Times"/>
          <w:bCs/>
          <w:color w:val="auto"/>
        </w:rPr>
        <w:t>conforme disposto no Anexo III deste Edital</w:t>
      </w:r>
      <w:r w:rsidRPr="002B2480">
        <w:rPr>
          <w:rFonts w:ascii="Times" w:hAnsi="Times"/>
          <w:bCs/>
          <w:color w:val="auto"/>
        </w:rPr>
        <w:t>.</w:t>
      </w:r>
    </w:p>
    <w:p w:rsidR="00586D09" w:rsidRPr="00CC3286" w:rsidRDefault="00586D09" w:rsidP="00586D09">
      <w:pPr>
        <w:pStyle w:val="Default"/>
        <w:ind w:left="792"/>
        <w:jc w:val="both"/>
        <w:rPr>
          <w:rFonts w:ascii="Times" w:hAnsi="Times"/>
          <w:b/>
          <w:bCs/>
        </w:rPr>
      </w:pPr>
    </w:p>
    <w:p w:rsidR="00CC3286" w:rsidRDefault="00CC3286" w:rsidP="00CC3286">
      <w:pPr>
        <w:pStyle w:val="Default"/>
        <w:numPr>
          <w:ilvl w:val="0"/>
          <w:numId w:val="2"/>
        </w:numPr>
        <w:jc w:val="both"/>
        <w:rPr>
          <w:rFonts w:ascii="Times" w:hAnsi="Times"/>
          <w:b/>
          <w:bCs/>
        </w:rPr>
      </w:pPr>
      <w:r w:rsidRPr="002B2480">
        <w:rPr>
          <w:rFonts w:ascii="Times" w:hAnsi="Times"/>
          <w:b/>
          <w:bCs/>
        </w:rPr>
        <w:t>DA SELEÇÃO</w:t>
      </w:r>
      <w:r w:rsidR="00586D09">
        <w:rPr>
          <w:rFonts w:ascii="Times" w:hAnsi="Times"/>
          <w:b/>
          <w:bCs/>
        </w:rPr>
        <w:t xml:space="preserve"> E CLASSIFICAÇÃO</w:t>
      </w:r>
    </w:p>
    <w:p w:rsidR="00586D09" w:rsidRDefault="00586D09" w:rsidP="00586D09">
      <w:pPr>
        <w:pStyle w:val="Default"/>
        <w:ind w:left="360"/>
        <w:jc w:val="both"/>
        <w:rPr>
          <w:rFonts w:ascii="Times" w:hAnsi="Times"/>
          <w:b/>
          <w:bCs/>
        </w:rPr>
      </w:pPr>
    </w:p>
    <w:p w:rsidR="00CC3286" w:rsidRPr="00586D09" w:rsidRDefault="00CC3286" w:rsidP="00CC3286">
      <w:pPr>
        <w:pStyle w:val="Default"/>
        <w:numPr>
          <w:ilvl w:val="1"/>
          <w:numId w:val="2"/>
        </w:numPr>
        <w:jc w:val="both"/>
        <w:rPr>
          <w:rFonts w:ascii="Times" w:hAnsi="Times"/>
          <w:b/>
          <w:bCs/>
        </w:rPr>
      </w:pPr>
      <w:r w:rsidRPr="002B2480">
        <w:rPr>
          <w:rFonts w:ascii="Times" w:hAnsi="Times"/>
        </w:rPr>
        <w:t xml:space="preserve">A seleção dos candidatos será realizada </w:t>
      </w:r>
      <w:r>
        <w:rPr>
          <w:rFonts w:ascii="Times" w:hAnsi="Times"/>
        </w:rPr>
        <w:t>em duas fases, a saber:</w:t>
      </w:r>
    </w:p>
    <w:p w:rsidR="00586D09" w:rsidRPr="00CC3286" w:rsidRDefault="00586D09" w:rsidP="00586D09">
      <w:pPr>
        <w:pStyle w:val="Default"/>
        <w:ind w:left="792"/>
        <w:jc w:val="both"/>
        <w:rPr>
          <w:rFonts w:ascii="Times" w:hAnsi="Times"/>
          <w:b/>
          <w:bCs/>
        </w:rPr>
      </w:pPr>
    </w:p>
    <w:p w:rsidR="00CC3286" w:rsidRPr="0018377D" w:rsidRDefault="0018377D" w:rsidP="00CC3286">
      <w:pPr>
        <w:pStyle w:val="Default"/>
        <w:numPr>
          <w:ilvl w:val="2"/>
          <w:numId w:val="2"/>
        </w:numPr>
        <w:jc w:val="both"/>
        <w:rPr>
          <w:rFonts w:ascii="Times" w:hAnsi="Times"/>
          <w:b/>
          <w:bCs/>
        </w:rPr>
      </w:pPr>
      <w:r>
        <w:rPr>
          <w:rFonts w:ascii="Times" w:hAnsi="Times"/>
          <w:color w:val="auto"/>
        </w:rPr>
        <w:t xml:space="preserve">Primeira Fase: </w:t>
      </w:r>
      <w:r>
        <w:t xml:space="preserve">de caráter eliminatório e classificatório, constituída de análise curricular conforme os critérios </w:t>
      </w:r>
      <w:r w:rsidR="008C44BB">
        <w:t xml:space="preserve">de pontuação </w:t>
      </w:r>
      <w:r w:rsidR="00172455">
        <w:t>estabelecidos no</w:t>
      </w:r>
      <w:r>
        <w:t xml:space="preserve"> Anexo II deste Edital;</w:t>
      </w:r>
    </w:p>
    <w:p w:rsidR="0018377D" w:rsidRPr="00586D09" w:rsidRDefault="0018377D" w:rsidP="00CC3286">
      <w:pPr>
        <w:pStyle w:val="Default"/>
        <w:numPr>
          <w:ilvl w:val="2"/>
          <w:numId w:val="2"/>
        </w:numPr>
        <w:jc w:val="both"/>
        <w:rPr>
          <w:rFonts w:ascii="Times" w:hAnsi="Times"/>
          <w:b/>
          <w:bCs/>
        </w:rPr>
      </w:pPr>
      <w:r>
        <w:rPr>
          <w:rFonts w:ascii="Times" w:hAnsi="Times"/>
          <w:color w:val="auto"/>
        </w:rPr>
        <w:t>Segunda Fase:</w:t>
      </w:r>
      <w:r>
        <w:rPr>
          <w:rFonts w:ascii="Times" w:hAnsi="Times"/>
          <w:b/>
          <w:bCs/>
        </w:rPr>
        <w:t xml:space="preserve"> </w:t>
      </w:r>
      <w:r>
        <w:t>de caráter classificatório, constituída de entrevista,</w:t>
      </w:r>
      <w:proofErr w:type="gramStart"/>
      <w:r>
        <w:t xml:space="preserve">  </w:t>
      </w:r>
      <w:proofErr w:type="gramEnd"/>
      <w:r>
        <w:t xml:space="preserve">para verificar a adequação do perfil do candidato às atividades a serem desenvolvidas no Setor do </w:t>
      </w:r>
      <w:proofErr w:type="spellStart"/>
      <w:r>
        <w:t>CIn</w:t>
      </w:r>
      <w:proofErr w:type="spellEnd"/>
      <w:r w:rsidR="008C44BB">
        <w:t xml:space="preserve"> (vide Anexo </w:t>
      </w:r>
      <w:r w:rsidR="007954F2">
        <w:t>III</w:t>
      </w:r>
      <w:r w:rsidR="008C44BB">
        <w:t xml:space="preserve"> deste Edital)</w:t>
      </w:r>
      <w:r w:rsidR="00172455">
        <w:t xml:space="preserve">, conforme </w:t>
      </w:r>
      <w:r w:rsidR="008C44BB">
        <w:t>os critérios de pontuação estabelecidos no Anexo II deste Edital</w:t>
      </w:r>
      <w:r>
        <w:t>.</w:t>
      </w:r>
    </w:p>
    <w:p w:rsidR="00586D09" w:rsidRPr="0018377D" w:rsidRDefault="00586D09" w:rsidP="00586D09">
      <w:pPr>
        <w:pStyle w:val="Default"/>
        <w:ind w:left="1224"/>
        <w:jc w:val="both"/>
        <w:rPr>
          <w:rFonts w:ascii="Times" w:hAnsi="Times"/>
          <w:b/>
          <w:bCs/>
        </w:rPr>
      </w:pPr>
    </w:p>
    <w:p w:rsidR="0018377D" w:rsidRPr="00586D09" w:rsidRDefault="0018377D" w:rsidP="0018377D">
      <w:pPr>
        <w:pStyle w:val="Default"/>
        <w:numPr>
          <w:ilvl w:val="1"/>
          <w:numId w:val="2"/>
        </w:numPr>
        <w:jc w:val="both"/>
        <w:rPr>
          <w:rFonts w:ascii="Times" w:hAnsi="Times"/>
          <w:b/>
          <w:bCs/>
        </w:rPr>
      </w:pPr>
      <w:r>
        <w:rPr>
          <w:rFonts w:ascii="Times" w:hAnsi="Times"/>
          <w:color w:val="auto"/>
        </w:rPr>
        <w:t xml:space="preserve">A pontuação máxima a ser atingida na Primeira Fase será de </w:t>
      </w:r>
      <w:r w:rsidR="00586D09">
        <w:rPr>
          <w:rFonts w:ascii="Times" w:hAnsi="Times"/>
          <w:color w:val="auto"/>
        </w:rPr>
        <w:t>40</w:t>
      </w:r>
      <w:r>
        <w:rPr>
          <w:rFonts w:ascii="Times" w:hAnsi="Times"/>
          <w:color w:val="auto"/>
        </w:rPr>
        <w:t xml:space="preserve"> (</w:t>
      </w:r>
      <w:r w:rsidR="00586D09">
        <w:rPr>
          <w:rFonts w:ascii="Times" w:hAnsi="Times"/>
          <w:color w:val="auto"/>
        </w:rPr>
        <w:t>quarenta</w:t>
      </w:r>
      <w:r>
        <w:rPr>
          <w:rFonts w:ascii="Times" w:hAnsi="Times"/>
          <w:color w:val="auto"/>
        </w:rPr>
        <w:t>) pontos.</w:t>
      </w:r>
    </w:p>
    <w:p w:rsidR="00586D09" w:rsidRDefault="00586D09" w:rsidP="00586D09">
      <w:pPr>
        <w:pStyle w:val="Default"/>
        <w:ind w:left="792"/>
        <w:jc w:val="both"/>
        <w:rPr>
          <w:rFonts w:ascii="Times" w:hAnsi="Times"/>
          <w:b/>
          <w:bCs/>
        </w:rPr>
      </w:pPr>
    </w:p>
    <w:p w:rsidR="008C44BB" w:rsidRDefault="008C44BB" w:rsidP="00586D09">
      <w:pPr>
        <w:pStyle w:val="Default"/>
        <w:ind w:left="792"/>
        <w:jc w:val="both"/>
        <w:rPr>
          <w:rFonts w:ascii="Times" w:hAnsi="Times"/>
          <w:b/>
          <w:bCs/>
        </w:rPr>
      </w:pPr>
    </w:p>
    <w:p w:rsidR="0018377D" w:rsidRPr="007954F2" w:rsidRDefault="0018377D" w:rsidP="0018377D">
      <w:pPr>
        <w:pStyle w:val="Default"/>
        <w:numPr>
          <w:ilvl w:val="1"/>
          <w:numId w:val="2"/>
        </w:numPr>
        <w:jc w:val="both"/>
        <w:rPr>
          <w:rFonts w:ascii="Times" w:hAnsi="Times"/>
          <w:b/>
          <w:bCs/>
        </w:rPr>
      </w:pPr>
      <w:r w:rsidRPr="007954F2">
        <w:rPr>
          <w:rFonts w:ascii="Times" w:hAnsi="Times"/>
          <w:bCs/>
        </w:rPr>
        <w:lastRenderedPageBreak/>
        <w:t xml:space="preserve">Apenas os candidatos que obtiverem no mínimo </w:t>
      </w:r>
      <w:r w:rsidR="00586D09" w:rsidRPr="007954F2">
        <w:rPr>
          <w:rFonts w:ascii="Times" w:hAnsi="Times"/>
          <w:bCs/>
        </w:rPr>
        <w:t>20</w:t>
      </w:r>
      <w:r w:rsidR="006B22A2" w:rsidRPr="007954F2">
        <w:rPr>
          <w:rFonts w:ascii="Times" w:hAnsi="Times"/>
          <w:bCs/>
        </w:rPr>
        <w:t xml:space="preserve"> (</w:t>
      </w:r>
      <w:r w:rsidR="00586D09" w:rsidRPr="007954F2">
        <w:rPr>
          <w:rFonts w:ascii="Times" w:hAnsi="Times"/>
          <w:bCs/>
        </w:rPr>
        <w:t>vinte</w:t>
      </w:r>
      <w:r w:rsidR="006B22A2" w:rsidRPr="007954F2">
        <w:rPr>
          <w:rFonts w:ascii="Times" w:hAnsi="Times"/>
          <w:bCs/>
        </w:rPr>
        <w:t>) pontos</w:t>
      </w:r>
      <w:proofErr w:type="gramStart"/>
      <w:r w:rsidR="006B22A2" w:rsidRPr="007954F2">
        <w:rPr>
          <w:rFonts w:ascii="Times" w:hAnsi="Times"/>
          <w:bCs/>
        </w:rPr>
        <w:t xml:space="preserve"> </w:t>
      </w:r>
      <w:r w:rsidRPr="007954F2">
        <w:rPr>
          <w:rFonts w:ascii="Times" w:hAnsi="Times"/>
          <w:bCs/>
        </w:rPr>
        <w:t xml:space="preserve"> </w:t>
      </w:r>
      <w:proofErr w:type="gramEnd"/>
      <w:r w:rsidRPr="007954F2">
        <w:rPr>
          <w:rFonts w:ascii="Times" w:hAnsi="Times"/>
          <w:bCs/>
        </w:rPr>
        <w:t>na Primeira Fase é que serão convocados para a Segunda Fase</w:t>
      </w:r>
      <w:r w:rsidR="006B22A2" w:rsidRPr="007954F2">
        <w:rPr>
          <w:rFonts w:ascii="Times" w:hAnsi="Times"/>
          <w:bCs/>
        </w:rPr>
        <w:t>.</w:t>
      </w:r>
    </w:p>
    <w:p w:rsidR="00586D09" w:rsidRPr="00586D09" w:rsidRDefault="00586D09" w:rsidP="00586D09">
      <w:pPr>
        <w:pStyle w:val="Default"/>
        <w:jc w:val="both"/>
        <w:rPr>
          <w:rFonts w:ascii="Times" w:hAnsi="Times"/>
          <w:b/>
          <w:bCs/>
        </w:rPr>
      </w:pPr>
    </w:p>
    <w:p w:rsidR="00586D09" w:rsidRPr="00172455" w:rsidRDefault="00586D09" w:rsidP="0018377D">
      <w:pPr>
        <w:pStyle w:val="Default"/>
        <w:numPr>
          <w:ilvl w:val="1"/>
          <w:numId w:val="2"/>
        </w:numPr>
        <w:jc w:val="both"/>
        <w:rPr>
          <w:rFonts w:ascii="Times" w:hAnsi="Times"/>
          <w:b/>
          <w:bCs/>
        </w:rPr>
      </w:pPr>
      <w:r>
        <w:rPr>
          <w:rFonts w:ascii="Times" w:hAnsi="Times"/>
          <w:color w:val="auto"/>
        </w:rPr>
        <w:t>A pontuação máxima a ser atingida na Segunda Fase será de 60 (sessenta) pontos.</w:t>
      </w:r>
    </w:p>
    <w:p w:rsidR="00172455" w:rsidRPr="00586D09" w:rsidRDefault="00172455" w:rsidP="00172455">
      <w:pPr>
        <w:pStyle w:val="Default"/>
        <w:jc w:val="both"/>
        <w:rPr>
          <w:rFonts w:ascii="Times" w:hAnsi="Times"/>
          <w:b/>
          <w:bCs/>
        </w:rPr>
      </w:pPr>
    </w:p>
    <w:p w:rsidR="00586D09" w:rsidRPr="00586D09" w:rsidRDefault="00586D09" w:rsidP="0018377D">
      <w:pPr>
        <w:pStyle w:val="Default"/>
        <w:numPr>
          <w:ilvl w:val="1"/>
          <w:numId w:val="2"/>
        </w:numPr>
        <w:jc w:val="both"/>
        <w:rPr>
          <w:rFonts w:ascii="Times" w:hAnsi="Times"/>
          <w:b/>
          <w:bCs/>
        </w:rPr>
      </w:pPr>
      <w:r>
        <w:rPr>
          <w:rFonts w:ascii="Times" w:hAnsi="Times"/>
          <w:bCs/>
          <w:sz w:val="22"/>
        </w:rPr>
        <w:t xml:space="preserve"> </w:t>
      </w:r>
      <w:r w:rsidRPr="002B2480">
        <w:rPr>
          <w:rFonts w:ascii="Times" w:hAnsi="Times"/>
        </w:rPr>
        <w:t xml:space="preserve">Serão considerados aprovados os candidatos que atingirem o mínimo de </w:t>
      </w:r>
      <w:r>
        <w:rPr>
          <w:rFonts w:ascii="Times" w:hAnsi="Times"/>
        </w:rPr>
        <w:t>8</w:t>
      </w:r>
      <w:r w:rsidRPr="002B2480">
        <w:rPr>
          <w:rFonts w:ascii="Times" w:hAnsi="Times"/>
        </w:rPr>
        <w:t>0 pontos</w:t>
      </w:r>
      <w:r>
        <w:rPr>
          <w:rFonts w:ascii="Times" w:hAnsi="Times"/>
        </w:rPr>
        <w:t xml:space="preserve"> do somatório de pontos </w:t>
      </w:r>
      <w:r w:rsidR="00172455">
        <w:rPr>
          <w:rFonts w:ascii="Times" w:hAnsi="Times"/>
        </w:rPr>
        <w:t xml:space="preserve">obtidos na </w:t>
      </w:r>
      <w:r>
        <w:rPr>
          <w:rFonts w:ascii="Times" w:hAnsi="Times"/>
        </w:rPr>
        <w:t xml:space="preserve">Primeira </w:t>
      </w:r>
      <w:r w:rsidR="00172455">
        <w:rPr>
          <w:rFonts w:ascii="Times" w:hAnsi="Times"/>
        </w:rPr>
        <w:t>fase com os obtidos na</w:t>
      </w:r>
      <w:proofErr w:type="gramStart"/>
      <w:r w:rsidR="00172455">
        <w:rPr>
          <w:rFonts w:ascii="Times" w:hAnsi="Times"/>
        </w:rPr>
        <w:t xml:space="preserve"> </w:t>
      </w:r>
      <w:r>
        <w:rPr>
          <w:rFonts w:ascii="Times" w:hAnsi="Times"/>
        </w:rPr>
        <w:t xml:space="preserve"> </w:t>
      </w:r>
      <w:proofErr w:type="gramEnd"/>
      <w:r>
        <w:rPr>
          <w:rFonts w:ascii="Times" w:hAnsi="Times"/>
        </w:rPr>
        <w:t>Segunda Fase.</w:t>
      </w:r>
    </w:p>
    <w:p w:rsidR="00586D09" w:rsidRPr="00586D09" w:rsidRDefault="00586D09" w:rsidP="00586D09">
      <w:pPr>
        <w:pStyle w:val="Default"/>
        <w:ind w:left="792"/>
        <w:jc w:val="both"/>
        <w:rPr>
          <w:rFonts w:ascii="Times" w:hAnsi="Times"/>
          <w:b/>
          <w:bCs/>
        </w:rPr>
      </w:pPr>
    </w:p>
    <w:p w:rsidR="00586D09" w:rsidRPr="00586D09" w:rsidRDefault="00586D09" w:rsidP="0018377D">
      <w:pPr>
        <w:pStyle w:val="Default"/>
        <w:numPr>
          <w:ilvl w:val="1"/>
          <w:numId w:val="2"/>
        </w:numPr>
        <w:jc w:val="both"/>
        <w:rPr>
          <w:rFonts w:ascii="Times" w:hAnsi="Times"/>
          <w:b/>
          <w:bCs/>
        </w:rPr>
      </w:pPr>
      <w:r w:rsidRPr="002B2480">
        <w:rPr>
          <w:rFonts w:ascii="Times" w:hAnsi="Times"/>
          <w:bCs/>
        </w:rPr>
        <w:t>No caso de empates na pontuação obtida, serão utilizados os c</w:t>
      </w:r>
      <w:r w:rsidRPr="002B2480">
        <w:rPr>
          <w:rFonts w:ascii="Times" w:hAnsi="Times"/>
        </w:rPr>
        <w:t>ritérios de desempates abaixo relacionados</w:t>
      </w:r>
      <w:r>
        <w:rPr>
          <w:rFonts w:ascii="Times" w:hAnsi="Times"/>
        </w:rPr>
        <w:t>:</w:t>
      </w:r>
    </w:p>
    <w:p w:rsidR="00586D09" w:rsidRPr="00586D09" w:rsidRDefault="00586D09" w:rsidP="00586D09">
      <w:pPr>
        <w:pStyle w:val="Default"/>
        <w:jc w:val="both"/>
        <w:rPr>
          <w:rFonts w:ascii="Times" w:hAnsi="Times"/>
          <w:b/>
          <w:bCs/>
        </w:rPr>
      </w:pPr>
    </w:p>
    <w:p w:rsidR="00586D09" w:rsidRPr="00586D09" w:rsidRDefault="00586D09" w:rsidP="00586D09">
      <w:pPr>
        <w:pStyle w:val="Default"/>
        <w:numPr>
          <w:ilvl w:val="2"/>
          <w:numId w:val="2"/>
        </w:numPr>
        <w:jc w:val="both"/>
        <w:rPr>
          <w:rFonts w:ascii="Times" w:hAnsi="Times"/>
          <w:b/>
          <w:bCs/>
        </w:rPr>
      </w:pPr>
      <w:r w:rsidRPr="002B2480">
        <w:rPr>
          <w:rFonts w:ascii="Times" w:hAnsi="Times"/>
        </w:rPr>
        <w:t>Maior quantidade de períodos já cursados;</w:t>
      </w:r>
    </w:p>
    <w:p w:rsidR="00586D09" w:rsidRPr="00586D09" w:rsidRDefault="00586D09" w:rsidP="00586D09">
      <w:pPr>
        <w:pStyle w:val="Default"/>
        <w:numPr>
          <w:ilvl w:val="2"/>
          <w:numId w:val="2"/>
        </w:numPr>
        <w:jc w:val="both"/>
        <w:rPr>
          <w:rFonts w:ascii="Times" w:hAnsi="Times"/>
          <w:b/>
          <w:bCs/>
        </w:rPr>
      </w:pPr>
      <w:r w:rsidRPr="002B2480">
        <w:rPr>
          <w:rFonts w:ascii="Times" w:hAnsi="Times"/>
        </w:rPr>
        <w:t>Maior idade;</w:t>
      </w:r>
    </w:p>
    <w:p w:rsidR="00586D09" w:rsidRPr="00586D09" w:rsidRDefault="00586D09" w:rsidP="00586D09">
      <w:pPr>
        <w:pStyle w:val="Default"/>
        <w:numPr>
          <w:ilvl w:val="2"/>
          <w:numId w:val="2"/>
        </w:numPr>
        <w:jc w:val="both"/>
        <w:rPr>
          <w:rFonts w:ascii="Times" w:hAnsi="Times"/>
          <w:b/>
          <w:bCs/>
        </w:rPr>
      </w:pPr>
      <w:r w:rsidRPr="002B2480">
        <w:rPr>
          <w:rFonts w:ascii="Times" w:hAnsi="Times"/>
        </w:rPr>
        <w:t>Sorteio.</w:t>
      </w:r>
    </w:p>
    <w:p w:rsidR="00586D09" w:rsidRPr="00586D09" w:rsidRDefault="00586D09" w:rsidP="00586D09">
      <w:pPr>
        <w:pStyle w:val="Default"/>
        <w:ind w:left="1224"/>
        <w:jc w:val="both"/>
        <w:rPr>
          <w:rFonts w:ascii="Times" w:hAnsi="Times"/>
          <w:b/>
          <w:bCs/>
        </w:rPr>
      </w:pPr>
    </w:p>
    <w:p w:rsidR="00586D09" w:rsidRDefault="00586D09" w:rsidP="00586D09">
      <w:pPr>
        <w:pStyle w:val="Default"/>
        <w:numPr>
          <w:ilvl w:val="0"/>
          <w:numId w:val="2"/>
        </w:numPr>
        <w:jc w:val="both"/>
        <w:rPr>
          <w:rFonts w:ascii="Times" w:hAnsi="Times"/>
          <w:b/>
          <w:bCs/>
        </w:rPr>
      </w:pPr>
      <w:r w:rsidRPr="002B2480">
        <w:rPr>
          <w:rFonts w:ascii="Times" w:hAnsi="Times"/>
          <w:b/>
          <w:bCs/>
        </w:rPr>
        <w:t>DAS VAGAS</w:t>
      </w:r>
      <w:r w:rsidR="00B06935">
        <w:rPr>
          <w:rFonts w:ascii="Times" w:hAnsi="Times"/>
          <w:b/>
          <w:bCs/>
        </w:rPr>
        <w:t xml:space="preserve"> / ATIVIDADES</w:t>
      </w:r>
    </w:p>
    <w:p w:rsidR="00AA4EBF" w:rsidRDefault="00AA4EBF" w:rsidP="00AA4EBF">
      <w:pPr>
        <w:pStyle w:val="Default"/>
        <w:ind w:left="360"/>
        <w:jc w:val="both"/>
        <w:rPr>
          <w:rFonts w:ascii="Times" w:hAnsi="Times"/>
          <w:b/>
          <w:bCs/>
        </w:rPr>
      </w:pPr>
    </w:p>
    <w:p w:rsidR="00AA4EBF" w:rsidRPr="00172455" w:rsidRDefault="00AA4EBF" w:rsidP="00AA4EBF">
      <w:pPr>
        <w:pStyle w:val="Default"/>
        <w:numPr>
          <w:ilvl w:val="1"/>
          <w:numId w:val="2"/>
        </w:numPr>
        <w:jc w:val="both"/>
        <w:rPr>
          <w:rFonts w:ascii="Times" w:hAnsi="Times"/>
          <w:b/>
          <w:bCs/>
        </w:rPr>
      </w:pPr>
      <w:r w:rsidRPr="002B2480">
        <w:rPr>
          <w:rFonts w:ascii="Times" w:hAnsi="Times"/>
        </w:rPr>
        <w:t xml:space="preserve">Serão disponibilizadas as vagas imediatas e de cadastro de reserva, conforme discriminadas no quadro </w:t>
      </w:r>
      <w:r>
        <w:rPr>
          <w:rFonts w:ascii="Times" w:hAnsi="Times"/>
        </w:rPr>
        <w:t>constante do Anexo III</w:t>
      </w:r>
      <w:r w:rsidR="00172455">
        <w:rPr>
          <w:rFonts w:ascii="Times" w:hAnsi="Times"/>
        </w:rPr>
        <w:t xml:space="preserve"> deste Edital.</w:t>
      </w:r>
    </w:p>
    <w:p w:rsidR="00172455" w:rsidRPr="00172455" w:rsidRDefault="00172455" w:rsidP="00172455">
      <w:pPr>
        <w:pStyle w:val="Default"/>
        <w:ind w:left="792"/>
        <w:jc w:val="both"/>
        <w:rPr>
          <w:rFonts w:ascii="Times" w:hAnsi="Times"/>
          <w:b/>
          <w:bCs/>
        </w:rPr>
      </w:pPr>
    </w:p>
    <w:p w:rsidR="00172455" w:rsidRPr="00AA4EBF" w:rsidRDefault="00172455" w:rsidP="00AA4EBF">
      <w:pPr>
        <w:pStyle w:val="Default"/>
        <w:numPr>
          <w:ilvl w:val="1"/>
          <w:numId w:val="2"/>
        </w:numPr>
        <w:jc w:val="both"/>
        <w:rPr>
          <w:rFonts w:ascii="Times" w:hAnsi="Times"/>
          <w:b/>
          <w:bCs/>
        </w:rPr>
      </w:pPr>
      <w:r>
        <w:rPr>
          <w:rFonts w:ascii="Times" w:hAnsi="Times"/>
        </w:rPr>
        <w:t xml:space="preserve">As principais atividades a serem desenvolvidas pelo </w:t>
      </w:r>
      <w:r w:rsidR="007954F2">
        <w:rPr>
          <w:rFonts w:ascii="Times" w:hAnsi="Times"/>
        </w:rPr>
        <w:t>bolsista</w:t>
      </w:r>
      <w:r>
        <w:rPr>
          <w:rFonts w:ascii="Times" w:hAnsi="Times"/>
        </w:rPr>
        <w:t xml:space="preserve"> são as que constam discriminadas no Anexo </w:t>
      </w:r>
      <w:r w:rsidR="007954F2">
        <w:rPr>
          <w:rFonts w:ascii="Times" w:hAnsi="Times"/>
        </w:rPr>
        <w:t>III</w:t>
      </w:r>
      <w:r>
        <w:rPr>
          <w:rFonts w:ascii="Times" w:hAnsi="Times"/>
        </w:rPr>
        <w:t xml:space="preserve"> deste Edital.</w:t>
      </w:r>
    </w:p>
    <w:p w:rsidR="00AA4EBF" w:rsidRPr="00AA4EBF" w:rsidRDefault="00AA4EBF" w:rsidP="00AA4EBF">
      <w:pPr>
        <w:pStyle w:val="Default"/>
        <w:ind w:left="792"/>
        <w:jc w:val="both"/>
        <w:rPr>
          <w:rFonts w:ascii="Times" w:hAnsi="Times"/>
          <w:b/>
          <w:bCs/>
        </w:rPr>
      </w:pPr>
    </w:p>
    <w:p w:rsidR="00AA4EBF" w:rsidRDefault="00AA4EBF" w:rsidP="00AA4EBF">
      <w:pPr>
        <w:pStyle w:val="Default"/>
        <w:numPr>
          <w:ilvl w:val="0"/>
          <w:numId w:val="2"/>
        </w:numPr>
        <w:jc w:val="both"/>
        <w:rPr>
          <w:rFonts w:ascii="Times" w:hAnsi="Times"/>
          <w:b/>
          <w:bCs/>
        </w:rPr>
      </w:pPr>
      <w:r w:rsidRPr="002B2480">
        <w:rPr>
          <w:rFonts w:ascii="Times" w:hAnsi="Times"/>
          <w:b/>
          <w:bCs/>
        </w:rPr>
        <w:t>DAS NORMAS DA BOLSA</w:t>
      </w:r>
    </w:p>
    <w:p w:rsidR="00B06935" w:rsidRDefault="00B06935" w:rsidP="00B06935">
      <w:pPr>
        <w:pStyle w:val="Default"/>
        <w:ind w:left="360"/>
        <w:jc w:val="both"/>
        <w:rPr>
          <w:rFonts w:ascii="Times" w:hAnsi="Times"/>
          <w:b/>
          <w:bCs/>
        </w:rPr>
      </w:pPr>
    </w:p>
    <w:p w:rsidR="00AA4EBF" w:rsidRPr="00B06935" w:rsidRDefault="00AA4EBF" w:rsidP="00AA4EBF">
      <w:pPr>
        <w:pStyle w:val="Default"/>
        <w:numPr>
          <w:ilvl w:val="1"/>
          <w:numId w:val="2"/>
        </w:numPr>
        <w:jc w:val="both"/>
        <w:rPr>
          <w:rFonts w:ascii="Times" w:hAnsi="Times"/>
          <w:b/>
          <w:bCs/>
        </w:rPr>
      </w:pPr>
      <w:proofErr w:type="gramStart"/>
      <w:r w:rsidRPr="002B2480">
        <w:rPr>
          <w:rFonts w:ascii="Times" w:hAnsi="Times"/>
        </w:rPr>
        <w:t>O(</w:t>
      </w:r>
      <w:proofErr w:type="gramEnd"/>
      <w:r w:rsidRPr="002B2480">
        <w:rPr>
          <w:rFonts w:ascii="Times" w:hAnsi="Times"/>
        </w:rPr>
        <w:t>a) aluno(a) vinculado(a) à Bolsa de Desenvolvimento Profissional não poderá possuir vínculo empregatício ou acumular qualquer outro tipo de bolsa remunerada.</w:t>
      </w:r>
    </w:p>
    <w:p w:rsidR="00B06935" w:rsidRPr="00AA4EBF" w:rsidRDefault="00B06935" w:rsidP="00B06935">
      <w:pPr>
        <w:pStyle w:val="Default"/>
        <w:ind w:left="792"/>
        <w:jc w:val="both"/>
        <w:rPr>
          <w:rFonts w:ascii="Times" w:hAnsi="Times"/>
          <w:b/>
          <w:bCs/>
        </w:rPr>
      </w:pPr>
    </w:p>
    <w:p w:rsidR="00AA4EBF" w:rsidRPr="00B06935" w:rsidRDefault="00AA4EBF" w:rsidP="00AA4EBF">
      <w:pPr>
        <w:pStyle w:val="Default"/>
        <w:numPr>
          <w:ilvl w:val="1"/>
          <w:numId w:val="2"/>
        </w:numPr>
        <w:jc w:val="both"/>
        <w:rPr>
          <w:rFonts w:ascii="Times" w:hAnsi="Times"/>
          <w:b/>
          <w:bCs/>
        </w:rPr>
      </w:pPr>
      <w:r w:rsidRPr="002B2480">
        <w:rPr>
          <w:rFonts w:ascii="Times" w:hAnsi="Times"/>
        </w:rPr>
        <w:t xml:space="preserve">A Bolsa de Desenvolvimento Profissional, para quaisquer efeitos e em nenhum momento, gerará vínculo empregatício do </w:t>
      </w:r>
      <w:r w:rsidR="007954F2">
        <w:rPr>
          <w:rFonts w:ascii="Times" w:hAnsi="Times"/>
        </w:rPr>
        <w:t>bolsista</w:t>
      </w:r>
      <w:r w:rsidRPr="002B2480">
        <w:rPr>
          <w:rFonts w:ascii="Times" w:hAnsi="Times"/>
        </w:rPr>
        <w:t xml:space="preserve"> com a UFPE.</w:t>
      </w:r>
    </w:p>
    <w:p w:rsidR="00B06935" w:rsidRPr="00AA4EBF" w:rsidRDefault="00B06935" w:rsidP="00B06935">
      <w:pPr>
        <w:pStyle w:val="Default"/>
        <w:jc w:val="both"/>
        <w:rPr>
          <w:rFonts w:ascii="Times" w:hAnsi="Times"/>
          <w:b/>
          <w:bCs/>
        </w:rPr>
      </w:pPr>
    </w:p>
    <w:p w:rsidR="00AA4EBF" w:rsidRPr="00B06935" w:rsidRDefault="00AA4EBF" w:rsidP="00AA4EBF">
      <w:pPr>
        <w:pStyle w:val="Default"/>
        <w:numPr>
          <w:ilvl w:val="1"/>
          <w:numId w:val="2"/>
        </w:numPr>
        <w:jc w:val="both"/>
        <w:rPr>
          <w:rFonts w:ascii="Times" w:hAnsi="Times"/>
          <w:b/>
          <w:bCs/>
        </w:rPr>
      </w:pPr>
      <w:r w:rsidRPr="002B2480">
        <w:rPr>
          <w:rFonts w:ascii="Times" w:hAnsi="Times"/>
        </w:rPr>
        <w:t xml:space="preserve">A jornada de atividades do </w:t>
      </w:r>
      <w:r w:rsidR="007954F2">
        <w:rPr>
          <w:rFonts w:ascii="Times" w:hAnsi="Times"/>
        </w:rPr>
        <w:t>bolsista</w:t>
      </w:r>
      <w:r w:rsidRPr="002B2480">
        <w:rPr>
          <w:rFonts w:ascii="Times" w:hAnsi="Times"/>
        </w:rPr>
        <w:t xml:space="preserve"> será de 20 (vinte) horas semanais, </w:t>
      </w:r>
      <w:r>
        <w:rPr>
          <w:rFonts w:ascii="Times" w:hAnsi="Times"/>
        </w:rPr>
        <w:t xml:space="preserve">com </w:t>
      </w:r>
      <w:proofErr w:type="gramStart"/>
      <w:r>
        <w:rPr>
          <w:rFonts w:ascii="Times" w:hAnsi="Times"/>
        </w:rPr>
        <w:t>flexibilização</w:t>
      </w:r>
      <w:proofErr w:type="gramEnd"/>
      <w:r>
        <w:rPr>
          <w:rFonts w:ascii="Times" w:hAnsi="Times"/>
        </w:rPr>
        <w:t xml:space="preserve"> para o turno da manhã ou da tarde.</w:t>
      </w:r>
    </w:p>
    <w:p w:rsidR="00B06935" w:rsidRPr="00AA4EBF" w:rsidRDefault="00B06935" w:rsidP="00B06935">
      <w:pPr>
        <w:pStyle w:val="Default"/>
        <w:jc w:val="both"/>
        <w:rPr>
          <w:rFonts w:ascii="Times" w:hAnsi="Times"/>
          <w:b/>
          <w:bCs/>
        </w:rPr>
      </w:pPr>
    </w:p>
    <w:p w:rsidR="00AA4EBF" w:rsidRPr="00B06935" w:rsidRDefault="00AA4EBF" w:rsidP="00AA4EBF">
      <w:pPr>
        <w:pStyle w:val="Default"/>
        <w:numPr>
          <w:ilvl w:val="1"/>
          <w:numId w:val="2"/>
        </w:numPr>
        <w:jc w:val="both"/>
        <w:rPr>
          <w:rFonts w:ascii="Times" w:hAnsi="Times"/>
          <w:b/>
          <w:bCs/>
        </w:rPr>
      </w:pPr>
      <w:r w:rsidRPr="002B2480">
        <w:rPr>
          <w:rFonts w:ascii="Times" w:hAnsi="Times"/>
        </w:rPr>
        <w:t xml:space="preserve">A Bolsa terá vigência de até 12(doze) meses, podendo ser prorrogada </w:t>
      </w:r>
      <w:proofErr w:type="gramStart"/>
      <w:r w:rsidRPr="002B2480">
        <w:rPr>
          <w:rFonts w:ascii="Times" w:hAnsi="Times"/>
        </w:rPr>
        <w:t>1</w:t>
      </w:r>
      <w:proofErr w:type="gramEnd"/>
      <w:r w:rsidRPr="002B2480">
        <w:rPr>
          <w:rFonts w:ascii="Times" w:hAnsi="Times"/>
        </w:rPr>
        <w:t xml:space="preserve"> (uma) única vez por igual período.</w:t>
      </w:r>
    </w:p>
    <w:p w:rsidR="00B06935" w:rsidRPr="00AA4EBF" w:rsidRDefault="00B06935" w:rsidP="00B06935">
      <w:pPr>
        <w:pStyle w:val="Default"/>
        <w:jc w:val="both"/>
        <w:rPr>
          <w:rFonts w:ascii="Times" w:hAnsi="Times"/>
          <w:b/>
          <w:bCs/>
        </w:rPr>
      </w:pPr>
    </w:p>
    <w:p w:rsidR="00AA4EBF" w:rsidRPr="00B06935" w:rsidRDefault="00AA4EBF" w:rsidP="00AA4EBF">
      <w:pPr>
        <w:pStyle w:val="Default"/>
        <w:numPr>
          <w:ilvl w:val="1"/>
          <w:numId w:val="2"/>
        </w:numPr>
        <w:jc w:val="both"/>
        <w:rPr>
          <w:rFonts w:ascii="Times" w:hAnsi="Times"/>
          <w:b/>
          <w:bCs/>
        </w:rPr>
      </w:pPr>
      <w:r w:rsidRPr="002B2480">
        <w:rPr>
          <w:rFonts w:ascii="Times" w:hAnsi="Times"/>
        </w:rPr>
        <w:t>Compete ao Aluno, caso seja aprovado:</w:t>
      </w:r>
    </w:p>
    <w:p w:rsidR="00B06935" w:rsidRPr="00AA4EBF" w:rsidRDefault="00B06935" w:rsidP="00B06935">
      <w:pPr>
        <w:pStyle w:val="Default"/>
        <w:jc w:val="both"/>
        <w:rPr>
          <w:rFonts w:ascii="Times" w:hAnsi="Times"/>
          <w:b/>
          <w:bCs/>
        </w:rPr>
      </w:pPr>
    </w:p>
    <w:p w:rsidR="00AA4EBF" w:rsidRPr="007954F2" w:rsidRDefault="00AA4EBF" w:rsidP="00AA4EBF">
      <w:pPr>
        <w:pStyle w:val="Default"/>
        <w:numPr>
          <w:ilvl w:val="2"/>
          <w:numId w:val="2"/>
        </w:numPr>
        <w:jc w:val="both"/>
        <w:rPr>
          <w:rFonts w:ascii="Times" w:hAnsi="Times"/>
          <w:b/>
          <w:bCs/>
        </w:rPr>
      </w:pPr>
      <w:r w:rsidRPr="002B2480">
        <w:rPr>
          <w:rFonts w:ascii="Times" w:hAnsi="Times"/>
        </w:rPr>
        <w:t xml:space="preserve">Assinar, juntamente como o Orientador, o Plano de Atividades elaborado pelo Setor do </w:t>
      </w:r>
      <w:proofErr w:type="spellStart"/>
      <w:proofErr w:type="gramStart"/>
      <w:r w:rsidRPr="002B2480">
        <w:rPr>
          <w:rFonts w:ascii="Times" w:hAnsi="Times"/>
        </w:rPr>
        <w:t>CIn</w:t>
      </w:r>
      <w:proofErr w:type="spellEnd"/>
      <w:proofErr w:type="gramEnd"/>
      <w:r w:rsidRPr="002B2480">
        <w:rPr>
          <w:rFonts w:ascii="Times" w:hAnsi="Times"/>
        </w:rPr>
        <w:t>, antes de iniciar suas atividades;</w:t>
      </w:r>
    </w:p>
    <w:p w:rsidR="007954F2" w:rsidRDefault="007954F2" w:rsidP="007954F2">
      <w:pPr>
        <w:pStyle w:val="Default"/>
        <w:ind w:left="1224"/>
        <w:jc w:val="both"/>
        <w:rPr>
          <w:rFonts w:ascii="Times" w:hAnsi="Times"/>
        </w:rPr>
      </w:pPr>
    </w:p>
    <w:p w:rsidR="007954F2" w:rsidRPr="00AA4EBF" w:rsidRDefault="007954F2" w:rsidP="007954F2">
      <w:pPr>
        <w:pStyle w:val="Default"/>
        <w:ind w:left="1224"/>
        <w:jc w:val="both"/>
        <w:rPr>
          <w:rFonts w:ascii="Times" w:hAnsi="Times"/>
          <w:b/>
          <w:bCs/>
        </w:rPr>
      </w:pPr>
    </w:p>
    <w:p w:rsidR="00AA4EBF" w:rsidRPr="00AA4EBF" w:rsidRDefault="00AA4EBF" w:rsidP="00AA4EBF">
      <w:pPr>
        <w:pStyle w:val="Default"/>
        <w:numPr>
          <w:ilvl w:val="2"/>
          <w:numId w:val="2"/>
        </w:numPr>
        <w:jc w:val="both"/>
        <w:rPr>
          <w:rFonts w:ascii="Times" w:hAnsi="Times"/>
          <w:b/>
          <w:bCs/>
        </w:rPr>
      </w:pPr>
      <w:r w:rsidRPr="002B2480">
        <w:rPr>
          <w:rFonts w:ascii="Times" w:hAnsi="Times"/>
        </w:rPr>
        <w:lastRenderedPageBreak/>
        <w:t xml:space="preserve">Apresentar ao Setor do </w:t>
      </w:r>
      <w:proofErr w:type="spellStart"/>
      <w:proofErr w:type="gramStart"/>
      <w:r w:rsidRPr="002B2480">
        <w:rPr>
          <w:rFonts w:ascii="Times" w:hAnsi="Times"/>
        </w:rPr>
        <w:t>CIn</w:t>
      </w:r>
      <w:proofErr w:type="spellEnd"/>
      <w:proofErr w:type="gramEnd"/>
      <w:r w:rsidRPr="002B2480">
        <w:rPr>
          <w:rFonts w:ascii="Times" w:hAnsi="Times"/>
        </w:rPr>
        <w:t xml:space="preserve">, com antecedência mínima de 15 (quinze) dias, solicitação por escrito de desligamento da Bolsa, caso não tenha mais interesse em permanecer como </w:t>
      </w:r>
      <w:r w:rsidR="007954F2">
        <w:rPr>
          <w:rFonts w:ascii="Times" w:hAnsi="Times"/>
        </w:rPr>
        <w:t>bolsista</w:t>
      </w:r>
      <w:r w:rsidRPr="002B2480">
        <w:rPr>
          <w:rFonts w:ascii="Times" w:hAnsi="Times"/>
        </w:rPr>
        <w:t>;</w:t>
      </w:r>
    </w:p>
    <w:p w:rsidR="00AA4EBF" w:rsidRPr="00AA4EBF" w:rsidRDefault="00AA4EBF" w:rsidP="00AA4EBF">
      <w:pPr>
        <w:pStyle w:val="Default"/>
        <w:numPr>
          <w:ilvl w:val="2"/>
          <w:numId w:val="2"/>
        </w:numPr>
        <w:jc w:val="both"/>
        <w:rPr>
          <w:rFonts w:ascii="Times" w:hAnsi="Times"/>
          <w:b/>
          <w:bCs/>
        </w:rPr>
      </w:pPr>
      <w:r w:rsidRPr="002B2480">
        <w:rPr>
          <w:rFonts w:ascii="Times" w:hAnsi="Times"/>
        </w:rPr>
        <w:t xml:space="preserve">Apresentar semestralmente </w:t>
      </w:r>
      <w:r>
        <w:rPr>
          <w:rFonts w:ascii="Times" w:hAnsi="Times"/>
        </w:rPr>
        <w:t>ao</w:t>
      </w:r>
      <w:r w:rsidRPr="002B2480">
        <w:rPr>
          <w:rFonts w:ascii="Times" w:hAnsi="Times"/>
        </w:rPr>
        <w:t xml:space="preserve"> </w:t>
      </w:r>
      <w:r>
        <w:rPr>
          <w:rFonts w:ascii="Times" w:hAnsi="Times"/>
        </w:rPr>
        <w:t xml:space="preserve">Setor do </w:t>
      </w:r>
      <w:proofErr w:type="spellStart"/>
      <w:proofErr w:type="gramStart"/>
      <w:r>
        <w:rPr>
          <w:rFonts w:ascii="Times" w:hAnsi="Times"/>
        </w:rPr>
        <w:t>CIn</w:t>
      </w:r>
      <w:proofErr w:type="spellEnd"/>
      <w:proofErr w:type="gramEnd"/>
      <w:r w:rsidRPr="002B2480">
        <w:rPr>
          <w:rFonts w:ascii="Times" w:hAnsi="Times"/>
        </w:rPr>
        <w:t>, o comprovante de matrícula do curso de graduação da UFPE no qual é vinculado;</w:t>
      </w:r>
    </w:p>
    <w:p w:rsidR="00AA4EBF" w:rsidRPr="00AA4EBF" w:rsidRDefault="00AA4EBF" w:rsidP="00AA4EBF">
      <w:pPr>
        <w:pStyle w:val="Default"/>
        <w:numPr>
          <w:ilvl w:val="2"/>
          <w:numId w:val="2"/>
        </w:numPr>
        <w:jc w:val="both"/>
        <w:rPr>
          <w:rFonts w:ascii="Times" w:hAnsi="Times"/>
          <w:b/>
          <w:bCs/>
        </w:rPr>
      </w:pPr>
      <w:r w:rsidRPr="002B2480">
        <w:rPr>
          <w:rFonts w:ascii="Times" w:hAnsi="Times"/>
        </w:rPr>
        <w:t>Preservar o sigilo das informações a que tiver acesso no exercício de suas atividades;</w:t>
      </w:r>
    </w:p>
    <w:p w:rsidR="00AA4EBF" w:rsidRPr="00B06935" w:rsidRDefault="00AA4EBF" w:rsidP="00AA4EBF">
      <w:pPr>
        <w:pStyle w:val="Default"/>
        <w:numPr>
          <w:ilvl w:val="2"/>
          <w:numId w:val="2"/>
        </w:numPr>
        <w:jc w:val="both"/>
        <w:rPr>
          <w:rFonts w:ascii="Times" w:hAnsi="Times"/>
          <w:b/>
          <w:bCs/>
        </w:rPr>
      </w:pPr>
      <w:r w:rsidRPr="002B2480">
        <w:rPr>
          <w:rFonts w:ascii="Times" w:hAnsi="Times"/>
        </w:rPr>
        <w:t>Não alegar posterior desconhecimento de todas as normas e condições do presente Edital.</w:t>
      </w:r>
    </w:p>
    <w:p w:rsidR="00B06935" w:rsidRPr="00AA4EBF" w:rsidRDefault="00B06935" w:rsidP="00B06935">
      <w:pPr>
        <w:pStyle w:val="Default"/>
        <w:ind w:left="1224"/>
        <w:jc w:val="both"/>
        <w:rPr>
          <w:rFonts w:ascii="Times" w:hAnsi="Times"/>
          <w:b/>
          <w:bCs/>
        </w:rPr>
      </w:pPr>
    </w:p>
    <w:p w:rsidR="00AA4EBF" w:rsidRPr="00B06935" w:rsidRDefault="00AA4EBF" w:rsidP="00AA4EBF">
      <w:pPr>
        <w:pStyle w:val="Default"/>
        <w:numPr>
          <w:ilvl w:val="1"/>
          <w:numId w:val="2"/>
        </w:numPr>
        <w:jc w:val="both"/>
        <w:rPr>
          <w:rFonts w:ascii="Times" w:hAnsi="Times"/>
          <w:b/>
          <w:bCs/>
        </w:rPr>
      </w:pPr>
      <w:r w:rsidRPr="002B2480">
        <w:rPr>
          <w:rFonts w:ascii="Times" w:hAnsi="Times"/>
        </w:rPr>
        <w:t xml:space="preserve">A Bolsa de Desenvolvimento Profissional será automaticamente cancelada, não cabendo indenizações, nas condições abaixo, devendo sempre ser comunicado imediatamente à Coordenação Administrativa </w:t>
      </w:r>
      <w:r>
        <w:rPr>
          <w:rFonts w:ascii="Times" w:hAnsi="Times"/>
        </w:rPr>
        <w:t>pela</w:t>
      </w:r>
      <w:r w:rsidRPr="002B2480">
        <w:rPr>
          <w:rFonts w:ascii="Times" w:hAnsi="Times"/>
        </w:rPr>
        <w:t xml:space="preserve"> Chefia do Setor do </w:t>
      </w:r>
      <w:proofErr w:type="spellStart"/>
      <w:proofErr w:type="gramStart"/>
      <w:r w:rsidRPr="002B2480">
        <w:rPr>
          <w:rFonts w:ascii="Times" w:hAnsi="Times"/>
        </w:rPr>
        <w:t>CIn</w:t>
      </w:r>
      <w:proofErr w:type="spellEnd"/>
      <w:proofErr w:type="gramEnd"/>
      <w:r w:rsidRPr="002B2480">
        <w:rPr>
          <w:rFonts w:ascii="Times" w:hAnsi="Times"/>
        </w:rPr>
        <w:t>, tal desligamento:</w:t>
      </w:r>
    </w:p>
    <w:p w:rsidR="00B06935" w:rsidRPr="00AA4EBF" w:rsidRDefault="00B06935" w:rsidP="00B06935">
      <w:pPr>
        <w:pStyle w:val="Default"/>
        <w:ind w:left="792"/>
        <w:jc w:val="both"/>
        <w:rPr>
          <w:rFonts w:ascii="Times" w:hAnsi="Times"/>
          <w:b/>
          <w:bCs/>
        </w:rPr>
      </w:pPr>
    </w:p>
    <w:p w:rsidR="00AA4EBF" w:rsidRPr="00AA4EBF" w:rsidRDefault="00AA4EBF" w:rsidP="00AA4EBF">
      <w:pPr>
        <w:pStyle w:val="Default"/>
        <w:numPr>
          <w:ilvl w:val="2"/>
          <w:numId w:val="2"/>
        </w:numPr>
        <w:jc w:val="both"/>
        <w:rPr>
          <w:rFonts w:ascii="Times" w:hAnsi="Times"/>
          <w:b/>
          <w:bCs/>
        </w:rPr>
      </w:pPr>
      <w:r w:rsidRPr="002B2480">
        <w:rPr>
          <w:rFonts w:ascii="Times" w:hAnsi="Times"/>
        </w:rPr>
        <w:t>A qualquer tempo por interesse ou necessidade da UFPE, mediante aviso por escrito;</w:t>
      </w:r>
    </w:p>
    <w:p w:rsidR="00AA4EBF" w:rsidRPr="00AA4EBF" w:rsidRDefault="00AA4EBF" w:rsidP="00AA4EBF">
      <w:pPr>
        <w:pStyle w:val="Default"/>
        <w:numPr>
          <w:ilvl w:val="2"/>
          <w:numId w:val="2"/>
        </w:numPr>
        <w:jc w:val="both"/>
        <w:rPr>
          <w:rFonts w:ascii="Times" w:hAnsi="Times"/>
          <w:b/>
          <w:bCs/>
        </w:rPr>
      </w:pPr>
      <w:r w:rsidRPr="002B2480">
        <w:rPr>
          <w:rFonts w:ascii="Times" w:hAnsi="Times"/>
        </w:rPr>
        <w:t>Ao término da vigência do Plano de Atividades;</w:t>
      </w:r>
    </w:p>
    <w:p w:rsidR="00AA4EBF" w:rsidRPr="00AA4EBF" w:rsidRDefault="00AA4EBF" w:rsidP="00AA4EBF">
      <w:pPr>
        <w:pStyle w:val="Default"/>
        <w:numPr>
          <w:ilvl w:val="2"/>
          <w:numId w:val="2"/>
        </w:numPr>
        <w:jc w:val="both"/>
        <w:rPr>
          <w:rFonts w:ascii="Times" w:hAnsi="Times"/>
          <w:b/>
          <w:bCs/>
        </w:rPr>
      </w:pPr>
      <w:proofErr w:type="gramStart"/>
      <w:r w:rsidRPr="002B2480">
        <w:rPr>
          <w:rFonts w:ascii="Times" w:hAnsi="Times"/>
          <w:color w:val="auto"/>
        </w:rPr>
        <w:t>A pedido</w:t>
      </w:r>
      <w:proofErr w:type="gramEnd"/>
      <w:r w:rsidRPr="002B2480">
        <w:rPr>
          <w:rFonts w:ascii="Times" w:hAnsi="Times"/>
          <w:color w:val="auto"/>
        </w:rPr>
        <w:t xml:space="preserve"> do </w:t>
      </w:r>
      <w:r w:rsidR="006D1B9F">
        <w:rPr>
          <w:rFonts w:ascii="Times" w:hAnsi="Times"/>
          <w:color w:val="auto"/>
        </w:rPr>
        <w:t>b</w:t>
      </w:r>
      <w:r w:rsidR="007954F2">
        <w:rPr>
          <w:rFonts w:ascii="Times" w:hAnsi="Times"/>
          <w:color w:val="auto"/>
        </w:rPr>
        <w:t>olsista</w:t>
      </w:r>
      <w:r w:rsidRPr="002B2480">
        <w:rPr>
          <w:rFonts w:ascii="Times" w:hAnsi="Times"/>
          <w:color w:val="auto"/>
        </w:rPr>
        <w:t xml:space="preserve">, mediante solicitação por escrito (vide </w:t>
      </w:r>
      <w:r w:rsidR="00B06935" w:rsidRPr="00B06935">
        <w:rPr>
          <w:rFonts w:ascii="Times" w:hAnsi="Times"/>
          <w:b/>
          <w:color w:val="auto"/>
        </w:rPr>
        <w:t>item 4.5.2</w:t>
      </w:r>
      <w:r w:rsidRPr="002B2480">
        <w:rPr>
          <w:rFonts w:ascii="Times" w:hAnsi="Times"/>
          <w:color w:val="auto"/>
        </w:rPr>
        <w:t>);</w:t>
      </w:r>
    </w:p>
    <w:p w:rsidR="00AA4EBF" w:rsidRPr="00AA4EBF" w:rsidRDefault="00AA4EBF" w:rsidP="00AA4EBF">
      <w:pPr>
        <w:pStyle w:val="Default"/>
        <w:numPr>
          <w:ilvl w:val="2"/>
          <w:numId w:val="2"/>
        </w:numPr>
        <w:jc w:val="both"/>
        <w:rPr>
          <w:rFonts w:ascii="Times" w:hAnsi="Times"/>
          <w:b/>
          <w:bCs/>
        </w:rPr>
      </w:pPr>
      <w:r w:rsidRPr="002B2480">
        <w:rPr>
          <w:rFonts w:ascii="Times" w:hAnsi="Times"/>
        </w:rPr>
        <w:t xml:space="preserve">Por solicitação do Orientador pelo não cumprimento das obrigações do </w:t>
      </w:r>
      <w:r w:rsidR="006D1B9F">
        <w:rPr>
          <w:rFonts w:ascii="Times" w:hAnsi="Times"/>
        </w:rPr>
        <w:t>b</w:t>
      </w:r>
      <w:r w:rsidR="007954F2">
        <w:rPr>
          <w:rFonts w:ascii="Times" w:hAnsi="Times"/>
        </w:rPr>
        <w:t>olsista</w:t>
      </w:r>
      <w:r w:rsidRPr="002B2480">
        <w:rPr>
          <w:rFonts w:ascii="Times" w:hAnsi="Times"/>
        </w:rPr>
        <w:t>, constante do Plano de Atividades;</w:t>
      </w:r>
    </w:p>
    <w:p w:rsidR="00AA4EBF" w:rsidRPr="00AA4EBF" w:rsidRDefault="00AA4EBF" w:rsidP="00AA4EBF">
      <w:pPr>
        <w:pStyle w:val="Default"/>
        <w:numPr>
          <w:ilvl w:val="2"/>
          <w:numId w:val="2"/>
        </w:numPr>
        <w:jc w:val="both"/>
        <w:rPr>
          <w:rFonts w:ascii="Times" w:hAnsi="Times"/>
          <w:b/>
          <w:bCs/>
        </w:rPr>
      </w:pPr>
      <w:r w:rsidRPr="002B2480">
        <w:rPr>
          <w:rFonts w:ascii="Times" w:hAnsi="Times"/>
        </w:rPr>
        <w:t xml:space="preserve">Por trancamento geral de matrícula, exclusão, desligamento, abandono ou conclusão do curso de graduação da UFPE ao qual está vinculado (vide </w:t>
      </w:r>
      <w:r w:rsidR="00B06935" w:rsidRPr="00B06935">
        <w:rPr>
          <w:rFonts w:ascii="Times" w:hAnsi="Times"/>
          <w:b/>
        </w:rPr>
        <w:t>item 4.5.3</w:t>
      </w:r>
      <w:r w:rsidRPr="002B2480">
        <w:rPr>
          <w:rFonts w:ascii="Times" w:hAnsi="Times"/>
        </w:rPr>
        <w:t>);</w:t>
      </w:r>
    </w:p>
    <w:p w:rsidR="00AA4EBF" w:rsidRPr="00AA4EBF" w:rsidRDefault="00AA4EBF" w:rsidP="00AA4EBF">
      <w:pPr>
        <w:pStyle w:val="Default"/>
        <w:numPr>
          <w:ilvl w:val="2"/>
          <w:numId w:val="2"/>
        </w:numPr>
        <w:jc w:val="both"/>
        <w:rPr>
          <w:rFonts w:ascii="Times" w:hAnsi="Times"/>
          <w:b/>
          <w:bCs/>
        </w:rPr>
      </w:pPr>
      <w:r w:rsidRPr="002B2480">
        <w:rPr>
          <w:rFonts w:ascii="Times" w:hAnsi="Times"/>
        </w:rPr>
        <w:t xml:space="preserve">Pelo não cumprimento do </w:t>
      </w:r>
      <w:r w:rsidR="006D1B9F">
        <w:rPr>
          <w:rFonts w:ascii="Times" w:hAnsi="Times"/>
        </w:rPr>
        <w:t>b</w:t>
      </w:r>
      <w:r w:rsidR="007954F2">
        <w:rPr>
          <w:rFonts w:ascii="Times" w:hAnsi="Times"/>
        </w:rPr>
        <w:t>olsista</w:t>
      </w:r>
      <w:r w:rsidRPr="002B2480">
        <w:rPr>
          <w:rFonts w:ascii="Times" w:hAnsi="Times"/>
        </w:rPr>
        <w:t xml:space="preserve"> das normas gerais da UFPE para seu corpo discente;</w:t>
      </w:r>
    </w:p>
    <w:p w:rsidR="00AA4EBF" w:rsidRPr="00AA4EBF" w:rsidRDefault="00AA4EBF" w:rsidP="00AA4EBF">
      <w:pPr>
        <w:pStyle w:val="Default"/>
        <w:numPr>
          <w:ilvl w:val="2"/>
          <w:numId w:val="2"/>
        </w:numPr>
        <w:jc w:val="both"/>
        <w:rPr>
          <w:rFonts w:ascii="Times" w:hAnsi="Times"/>
          <w:b/>
          <w:bCs/>
        </w:rPr>
      </w:pPr>
      <w:r w:rsidRPr="002B2480">
        <w:rPr>
          <w:rFonts w:ascii="Times" w:hAnsi="Times"/>
        </w:rPr>
        <w:t xml:space="preserve">Quando comprovado que o </w:t>
      </w:r>
      <w:r w:rsidR="006D1B9F">
        <w:rPr>
          <w:rFonts w:ascii="Times" w:hAnsi="Times"/>
        </w:rPr>
        <w:t>b</w:t>
      </w:r>
      <w:r w:rsidR="007954F2">
        <w:rPr>
          <w:rFonts w:ascii="Times" w:hAnsi="Times"/>
        </w:rPr>
        <w:t>olsista</w:t>
      </w:r>
      <w:r w:rsidRPr="002B2480">
        <w:rPr>
          <w:rFonts w:ascii="Times" w:hAnsi="Times"/>
        </w:rPr>
        <w:t xml:space="preserve"> desenvolve atividades com vínculo empregatício ou recebe outro tipo de bolsa remunerada;</w:t>
      </w:r>
    </w:p>
    <w:p w:rsidR="00AA4EBF" w:rsidRPr="00AA4EBF" w:rsidRDefault="00AA4EBF" w:rsidP="00AA4EBF">
      <w:pPr>
        <w:pStyle w:val="Default"/>
        <w:numPr>
          <w:ilvl w:val="2"/>
          <w:numId w:val="2"/>
        </w:numPr>
        <w:jc w:val="both"/>
        <w:rPr>
          <w:rFonts w:ascii="Times" w:hAnsi="Times"/>
          <w:b/>
          <w:bCs/>
        </w:rPr>
      </w:pPr>
      <w:r w:rsidRPr="002B2480">
        <w:rPr>
          <w:rFonts w:ascii="Times" w:hAnsi="Times"/>
        </w:rPr>
        <w:t>Quando comprovada a omissão ou informações falsas, por parte do aluno, no processo de seleção, sem prejuízo das medidas legais cabíveis;</w:t>
      </w:r>
    </w:p>
    <w:p w:rsidR="00AA4EBF" w:rsidRPr="00B06935" w:rsidRDefault="00AA4EBF" w:rsidP="00AA4EBF">
      <w:pPr>
        <w:pStyle w:val="Default"/>
        <w:numPr>
          <w:ilvl w:val="2"/>
          <w:numId w:val="2"/>
        </w:numPr>
        <w:jc w:val="both"/>
        <w:rPr>
          <w:rFonts w:ascii="Times" w:hAnsi="Times"/>
          <w:b/>
          <w:bCs/>
        </w:rPr>
      </w:pPr>
      <w:r w:rsidRPr="002B2480">
        <w:rPr>
          <w:rFonts w:ascii="Times" w:hAnsi="Times"/>
        </w:rPr>
        <w:t xml:space="preserve">Pelo não comparecimento do </w:t>
      </w:r>
      <w:r w:rsidR="007954F2">
        <w:rPr>
          <w:rFonts w:ascii="Times" w:hAnsi="Times"/>
        </w:rPr>
        <w:t>bolsista</w:t>
      </w:r>
      <w:r w:rsidRPr="002B2480">
        <w:rPr>
          <w:rFonts w:ascii="Times" w:hAnsi="Times"/>
        </w:rPr>
        <w:t xml:space="preserve"> ao local de desenvolvimento de suas atividades, sem motivo justificado por mais de 05(cinco) dias, consecutivos ou não, no período de 01(um) mês, ou por 30(trinta) dias, consecutivos ou não, durante a vigência da Bolsa.</w:t>
      </w:r>
    </w:p>
    <w:p w:rsidR="00B06935" w:rsidRPr="00AA4EBF" w:rsidRDefault="00B06935" w:rsidP="00B06935">
      <w:pPr>
        <w:pStyle w:val="Default"/>
        <w:ind w:left="1224"/>
        <w:jc w:val="both"/>
        <w:rPr>
          <w:rFonts w:ascii="Times" w:hAnsi="Times"/>
          <w:b/>
          <w:bCs/>
        </w:rPr>
      </w:pPr>
    </w:p>
    <w:p w:rsidR="00AA4EBF" w:rsidRDefault="00AA4EBF" w:rsidP="00AA4EBF">
      <w:pPr>
        <w:pStyle w:val="Default"/>
        <w:numPr>
          <w:ilvl w:val="0"/>
          <w:numId w:val="2"/>
        </w:numPr>
        <w:jc w:val="both"/>
        <w:rPr>
          <w:rFonts w:ascii="Times" w:hAnsi="Times"/>
          <w:b/>
          <w:bCs/>
        </w:rPr>
      </w:pPr>
      <w:r>
        <w:rPr>
          <w:rFonts w:ascii="Times" w:hAnsi="Times"/>
          <w:b/>
          <w:bCs/>
        </w:rPr>
        <w:t>DO VALOR DA BOLSA</w:t>
      </w:r>
      <w:r w:rsidRPr="002B2480">
        <w:rPr>
          <w:rFonts w:ascii="Times" w:hAnsi="Times"/>
          <w:b/>
          <w:bCs/>
        </w:rPr>
        <w:t xml:space="preserve"> E FORMA DE PAGAMENTO</w:t>
      </w:r>
    </w:p>
    <w:p w:rsidR="00B06935" w:rsidRDefault="00B06935" w:rsidP="00B06935">
      <w:pPr>
        <w:pStyle w:val="Default"/>
        <w:ind w:left="360"/>
        <w:jc w:val="both"/>
        <w:rPr>
          <w:rFonts w:ascii="Times" w:hAnsi="Times"/>
          <w:b/>
          <w:bCs/>
        </w:rPr>
      </w:pPr>
    </w:p>
    <w:p w:rsidR="00AA4EBF" w:rsidRPr="00B06935" w:rsidRDefault="00AA4EBF" w:rsidP="00AA4EBF">
      <w:pPr>
        <w:pStyle w:val="Default"/>
        <w:numPr>
          <w:ilvl w:val="1"/>
          <w:numId w:val="2"/>
        </w:numPr>
        <w:jc w:val="both"/>
        <w:rPr>
          <w:rFonts w:ascii="Times" w:hAnsi="Times"/>
          <w:b/>
          <w:bCs/>
        </w:rPr>
      </w:pPr>
      <w:r w:rsidRPr="002B2480">
        <w:rPr>
          <w:rFonts w:ascii="Times" w:hAnsi="Times"/>
        </w:rPr>
        <w:t xml:space="preserve">O valor da Bolsa será de </w:t>
      </w:r>
      <w:r w:rsidRPr="002B2480">
        <w:rPr>
          <w:rFonts w:ascii="Times" w:hAnsi="Times"/>
          <w:b/>
        </w:rPr>
        <w:t xml:space="preserve">R$ 600,00 (seiscentos reais) </w:t>
      </w:r>
      <w:r w:rsidRPr="002B2480">
        <w:rPr>
          <w:rFonts w:ascii="Times" w:hAnsi="Times"/>
        </w:rPr>
        <w:t xml:space="preserve">mensais, devendo ser pago através de depósito bancário em </w:t>
      </w:r>
      <w:r>
        <w:rPr>
          <w:rFonts w:ascii="Times" w:hAnsi="Times"/>
        </w:rPr>
        <w:t>conta corrente nominal</w:t>
      </w:r>
      <w:proofErr w:type="gramStart"/>
      <w:r>
        <w:rPr>
          <w:rFonts w:ascii="Times" w:hAnsi="Times"/>
        </w:rPr>
        <w:t xml:space="preserve"> </w:t>
      </w:r>
      <w:r w:rsidRPr="002B2480">
        <w:rPr>
          <w:rFonts w:ascii="Times" w:hAnsi="Times"/>
        </w:rPr>
        <w:t xml:space="preserve"> </w:t>
      </w:r>
      <w:proofErr w:type="gramEnd"/>
      <w:r w:rsidRPr="002B2480">
        <w:rPr>
          <w:rFonts w:ascii="Times" w:hAnsi="Times"/>
        </w:rPr>
        <w:t xml:space="preserve">do </w:t>
      </w:r>
      <w:r w:rsidR="007954F2">
        <w:rPr>
          <w:rFonts w:ascii="Times" w:hAnsi="Times"/>
        </w:rPr>
        <w:t>Bolsista</w:t>
      </w:r>
      <w:r w:rsidRPr="002B2480">
        <w:rPr>
          <w:rFonts w:ascii="Times" w:hAnsi="Times"/>
        </w:rPr>
        <w:t>, até o quinto dia útil do mês subsequente à realização das atividades.</w:t>
      </w:r>
    </w:p>
    <w:p w:rsidR="00B06935" w:rsidRPr="00AA4EBF" w:rsidRDefault="00B06935" w:rsidP="00B06935">
      <w:pPr>
        <w:pStyle w:val="Default"/>
        <w:ind w:left="792"/>
        <w:jc w:val="both"/>
        <w:rPr>
          <w:rFonts w:ascii="Times" w:hAnsi="Times"/>
          <w:b/>
          <w:bCs/>
        </w:rPr>
      </w:pPr>
    </w:p>
    <w:p w:rsidR="00AA4EBF" w:rsidRPr="00B06935" w:rsidRDefault="00AA4EBF" w:rsidP="00AA4EBF">
      <w:pPr>
        <w:pStyle w:val="Default"/>
        <w:numPr>
          <w:ilvl w:val="1"/>
          <w:numId w:val="2"/>
        </w:numPr>
        <w:jc w:val="both"/>
        <w:rPr>
          <w:rFonts w:ascii="Times" w:hAnsi="Times"/>
          <w:b/>
          <w:bCs/>
        </w:rPr>
      </w:pPr>
      <w:r>
        <w:rPr>
          <w:rFonts w:ascii="Times" w:hAnsi="Times"/>
        </w:rPr>
        <w:t xml:space="preserve">Para fazer jus ao pagamento o Setor do </w:t>
      </w:r>
      <w:proofErr w:type="spellStart"/>
      <w:proofErr w:type="gramStart"/>
      <w:r>
        <w:rPr>
          <w:rFonts w:ascii="Times" w:hAnsi="Times"/>
        </w:rPr>
        <w:t>CIn</w:t>
      </w:r>
      <w:proofErr w:type="spellEnd"/>
      <w:proofErr w:type="gramEnd"/>
      <w:r>
        <w:rPr>
          <w:rFonts w:ascii="Times" w:hAnsi="Times"/>
        </w:rPr>
        <w:t xml:space="preserve"> deverá enviar atestado de frequência </w:t>
      </w:r>
      <w:r w:rsidR="00B06935">
        <w:rPr>
          <w:rFonts w:ascii="Times" w:hAnsi="Times"/>
        </w:rPr>
        <w:t xml:space="preserve">mensal </w:t>
      </w:r>
      <w:r>
        <w:rPr>
          <w:rFonts w:ascii="Times" w:hAnsi="Times"/>
        </w:rPr>
        <w:t xml:space="preserve">do </w:t>
      </w:r>
      <w:r w:rsidR="006D1B9F">
        <w:rPr>
          <w:rFonts w:ascii="Times" w:hAnsi="Times"/>
        </w:rPr>
        <w:t>b</w:t>
      </w:r>
      <w:r w:rsidR="007954F2">
        <w:rPr>
          <w:rFonts w:ascii="Times" w:hAnsi="Times"/>
        </w:rPr>
        <w:t>olsista</w:t>
      </w:r>
      <w:r>
        <w:rPr>
          <w:rFonts w:ascii="Times" w:hAnsi="Times"/>
        </w:rPr>
        <w:t xml:space="preserve"> para a Gerencia de Finanças e Compras referente ao mês correspondente ao pagamento.</w:t>
      </w:r>
    </w:p>
    <w:p w:rsidR="00B06935" w:rsidRDefault="00B06935" w:rsidP="00B06935">
      <w:pPr>
        <w:pStyle w:val="Default"/>
        <w:jc w:val="both"/>
        <w:rPr>
          <w:rFonts w:ascii="Times" w:hAnsi="Times"/>
          <w:b/>
          <w:bCs/>
        </w:rPr>
      </w:pPr>
    </w:p>
    <w:p w:rsidR="00B06935" w:rsidRDefault="00B06935" w:rsidP="00B06935">
      <w:pPr>
        <w:pStyle w:val="Default"/>
        <w:jc w:val="both"/>
        <w:rPr>
          <w:rFonts w:ascii="Times" w:hAnsi="Times"/>
          <w:b/>
          <w:bCs/>
        </w:rPr>
      </w:pPr>
    </w:p>
    <w:p w:rsidR="00B06935" w:rsidRDefault="00B06935" w:rsidP="00B06935">
      <w:pPr>
        <w:pStyle w:val="Default"/>
        <w:jc w:val="both"/>
        <w:rPr>
          <w:rFonts w:ascii="Times" w:hAnsi="Times"/>
          <w:b/>
          <w:bCs/>
        </w:rPr>
      </w:pPr>
    </w:p>
    <w:p w:rsidR="00B06935" w:rsidRDefault="00B06935" w:rsidP="00B06935">
      <w:pPr>
        <w:pStyle w:val="Default"/>
        <w:jc w:val="both"/>
        <w:rPr>
          <w:rFonts w:ascii="Times" w:hAnsi="Times"/>
          <w:b/>
          <w:bCs/>
        </w:rPr>
      </w:pPr>
    </w:p>
    <w:p w:rsidR="00B06935" w:rsidRDefault="00B06935" w:rsidP="00B06935">
      <w:pPr>
        <w:pStyle w:val="Default"/>
        <w:jc w:val="both"/>
        <w:rPr>
          <w:rFonts w:ascii="Times" w:hAnsi="Times"/>
          <w:b/>
          <w:bCs/>
        </w:rPr>
      </w:pPr>
    </w:p>
    <w:p w:rsidR="00B06935" w:rsidRDefault="00B06935" w:rsidP="00B06935">
      <w:pPr>
        <w:pStyle w:val="Default"/>
        <w:jc w:val="both"/>
        <w:rPr>
          <w:rFonts w:ascii="Times" w:hAnsi="Times"/>
          <w:b/>
          <w:bCs/>
        </w:rPr>
      </w:pPr>
    </w:p>
    <w:p w:rsidR="00B06935" w:rsidRPr="00AA4EBF" w:rsidRDefault="00B06935" w:rsidP="00B06935">
      <w:pPr>
        <w:pStyle w:val="Default"/>
        <w:jc w:val="both"/>
        <w:rPr>
          <w:rFonts w:ascii="Times" w:hAnsi="Times"/>
          <w:b/>
          <w:bCs/>
        </w:rPr>
      </w:pPr>
    </w:p>
    <w:p w:rsidR="00AA4EBF" w:rsidRDefault="00AA4EBF" w:rsidP="00AA4EBF">
      <w:pPr>
        <w:pStyle w:val="Default"/>
        <w:numPr>
          <w:ilvl w:val="0"/>
          <w:numId w:val="2"/>
        </w:numPr>
        <w:jc w:val="both"/>
        <w:rPr>
          <w:rFonts w:ascii="Times" w:hAnsi="Times"/>
          <w:b/>
          <w:bCs/>
        </w:rPr>
      </w:pPr>
      <w:r w:rsidRPr="002B2480">
        <w:rPr>
          <w:rFonts w:ascii="Times" w:hAnsi="Times"/>
          <w:b/>
          <w:bCs/>
        </w:rPr>
        <w:t>CONSIDERAÇÕES FINAIS</w:t>
      </w:r>
    </w:p>
    <w:p w:rsidR="00B06935" w:rsidRDefault="00B06935" w:rsidP="00B06935">
      <w:pPr>
        <w:pStyle w:val="Default"/>
        <w:ind w:left="360"/>
        <w:jc w:val="both"/>
        <w:rPr>
          <w:rFonts w:ascii="Times" w:hAnsi="Times"/>
          <w:b/>
          <w:bCs/>
        </w:rPr>
      </w:pPr>
    </w:p>
    <w:p w:rsidR="00AA4EBF" w:rsidRPr="00B06935" w:rsidRDefault="00AA4EBF" w:rsidP="00AA4EBF">
      <w:pPr>
        <w:pStyle w:val="Default"/>
        <w:numPr>
          <w:ilvl w:val="1"/>
          <w:numId w:val="2"/>
        </w:numPr>
        <w:jc w:val="both"/>
        <w:rPr>
          <w:rFonts w:ascii="Times" w:hAnsi="Times"/>
          <w:b/>
          <w:bCs/>
        </w:rPr>
      </w:pPr>
      <w:r w:rsidRPr="002B2480">
        <w:rPr>
          <w:rFonts w:ascii="Times" w:hAnsi="Times"/>
        </w:rPr>
        <w:t>Os recursos orçamentários e financeiros para a manutenção das Bolsas serão alocados pela Gerência de Finanças e Compras do Centro de Informática, sob autorização da Diretoria</w:t>
      </w:r>
      <w:r w:rsidR="006D1B9F">
        <w:rPr>
          <w:rFonts w:ascii="Times" w:hAnsi="Times"/>
        </w:rPr>
        <w:t xml:space="preserve"> do </w:t>
      </w:r>
      <w:proofErr w:type="spellStart"/>
      <w:proofErr w:type="gramStart"/>
      <w:r w:rsidR="006D1B9F">
        <w:rPr>
          <w:rFonts w:ascii="Times" w:hAnsi="Times"/>
        </w:rPr>
        <w:t>CIn-UFPE</w:t>
      </w:r>
      <w:proofErr w:type="spellEnd"/>
      <w:proofErr w:type="gramEnd"/>
      <w:r w:rsidRPr="002B2480">
        <w:rPr>
          <w:rFonts w:ascii="Times" w:hAnsi="Times"/>
        </w:rPr>
        <w:t>.</w:t>
      </w:r>
    </w:p>
    <w:p w:rsidR="00B06935" w:rsidRPr="00AA4EBF" w:rsidRDefault="00B06935" w:rsidP="00B06935">
      <w:pPr>
        <w:pStyle w:val="Default"/>
        <w:ind w:left="792"/>
        <w:jc w:val="both"/>
        <w:rPr>
          <w:rFonts w:ascii="Times" w:hAnsi="Times"/>
          <w:b/>
          <w:bCs/>
        </w:rPr>
      </w:pPr>
    </w:p>
    <w:p w:rsidR="00AA4EBF" w:rsidRPr="00B06935" w:rsidRDefault="00AA4EBF" w:rsidP="00AA4EBF">
      <w:pPr>
        <w:pStyle w:val="Default"/>
        <w:numPr>
          <w:ilvl w:val="1"/>
          <w:numId w:val="2"/>
        </w:numPr>
        <w:jc w:val="both"/>
        <w:rPr>
          <w:rFonts w:ascii="Times" w:hAnsi="Times"/>
          <w:b/>
          <w:bCs/>
        </w:rPr>
      </w:pPr>
      <w:r w:rsidRPr="002B2480">
        <w:rPr>
          <w:rFonts w:ascii="Times" w:hAnsi="Times"/>
        </w:rPr>
        <w:t xml:space="preserve">O </w:t>
      </w:r>
      <w:r w:rsidR="006D1B9F">
        <w:rPr>
          <w:rFonts w:ascii="Times" w:hAnsi="Times"/>
        </w:rPr>
        <w:t>b</w:t>
      </w:r>
      <w:r w:rsidR="007954F2">
        <w:rPr>
          <w:rFonts w:ascii="Times" w:hAnsi="Times"/>
        </w:rPr>
        <w:t>olsista</w:t>
      </w:r>
      <w:r w:rsidRPr="002B2480">
        <w:rPr>
          <w:rFonts w:ascii="Times" w:hAnsi="Times"/>
        </w:rPr>
        <w:t xml:space="preserve"> será devidamente</w:t>
      </w:r>
      <w:proofErr w:type="gramStart"/>
      <w:r w:rsidRPr="002B2480">
        <w:rPr>
          <w:rFonts w:ascii="Times" w:hAnsi="Times"/>
        </w:rPr>
        <w:t xml:space="preserve">  </w:t>
      </w:r>
      <w:proofErr w:type="gramEnd"/>
      <w:r w:rsidRPr="002B2480">
        <w:rPr>
          <w:rFonts w:ascii="Times" w:hAnsi="Times"/>
        </w:rPr>
        <w:t xml:space="preserve">acompanhado por um orientador a ser designado pelo Setor do </w:t>
      </w:r>
      <w:proofErr w:type="spellStart"/>
      <w:r w:rsidRPr="002B2480">
        <w:rPr>
          <w:rFonts w:ascii="Times" w:hAnsi="Times"/>
        </w:rPr>
        <w:t>CIn</w:t>
      </w:r>
      <w:proofErr w:type="spellEnd"/>
      <w:r w:rsidRPr="002B2480">
        <w:rPr>
          <w:rFonts w:ascii="Times" w:hAnsi="Times"/>
        </w:rPr>
        <w:t xml:space="preserve"> onde serão realizadas as atividades, conforme Plano de Atividades devidamente aprovado e assinado.</w:t>
      </w:r>
    </w:p>
    <w:p w:rsidR="00B06935" w:rsidRPr="00AA4EBF" w:rsidRDefault="00B06935" w:rsidP="00B06935">
      <w:pPr>
        <w:pStyle w:val="Default"/>
        <w:jc w:val="both"/>
        <w:rPr>
          <w:rFonts w:ascii="Times" w:hAnsi="Times"/>
          <w:b/>
          <w:bCs/>
        </w:rPr>
      </w:pPr>
    </w:p>
    <w:p w:rsidR="00AA4EBF" w:rsidRPr="00B06935" w:rsidRDefault="00AA4EBF" w:rsidP="00AA4EBF">
      <w:pPr>
        <w:pStyle w:val="Default"/>
        <w:numPr>
          <w:ilvl w:val="1"/>
          <w:numId w:val="2"/>
        </w:numPr>
        <w:jc w:val="both"/>
        <w:rPr>
          <w:rFonts w:ascii="Times" w:hAnsi="Times"/>
          <w:b/>
          <w:bCs/>
        </w:rPr>
      </w:pPr>
      <w:r w:rsidRPr="002B2480">
        <w:rPr>
          <w:rFonts w:ascii="Times" w:hAnsi="Times"/>
        </w:rPr>
        <w:t xml:space="preserve">Ao final do período da bolsa, </w:t>
      </w:r>
      <w:r>
        <w:rPr>
          <w:rFonts w:ascii="Times" w:hAnsi="Times"/>
        </w:rPr>
        <w:t>o orientador</w:t>
      </w:r>
      <w:proofErr w:type="gramStart"/>
      <w:r>
        <w:rPr>
          <w:rFonts w:ascii="Times" w:hAnsi="Times"/>
        </w:rPr>
        <w:t xml:space="preserve"> </w:t>
      </w:r>
      <w:r w:rsidRPr="002B2480">
        <w:rPr>
          <w:rFonts w:ascii="Times" w:hAnsi="Times"/>
        </w:rPr>
        <w:t xml:space="preserve"> </w:t>
      </w:r>
      <w:proofErr w:type="gramEnd"/>
      <w:r>
        <w:rPr>
          <w:rFonts w:ascii="Times" w:hAnsi="Times"/>
        </w:rPr>
        <w:t>poderá emitir</w:t>
      </w:r>
      <w:r w:rsidRPr="002B2480">
        <w:rPr>
          <w:rFonts w:ascii="Times" w:hAnsi="Times"/>
        </w:rPr>
        <w:t xml:space="preserve"> uma declaração para comprovação da realização das atividades de desenvolvimento profissional pelo </w:t>
      </w:r>
      <w:r w:rsidR="006D1B9F">
        <w:rPr>
          <w:rFonts w:ascii="Times" w:hAnsi="Times"/>
        </w:rPr>
        <w:t>b</w:t>
      </w:r>
      <w:r w:rsidR="007954F2">
        <w:rPr>
          <w:rFonts w:ascii="Times" w:hAnsi="Times"/>
        </w:rPr>
        <w:t>olsista</w:t>
      </w:r>
      <w:r>
        <w:rPr>
          <w:rFonts w:ascii="Times" w:hAnsi="Times"/>
        </w:rPr>
        <w:t xml:space="preserve">, caso </w:t>
      </w:r>
      <w:r w:rsidR="006D1B9F">
        <w:rPr>
          <w:rFonts w:ascii="Times" w:hAnsi="Times"/>
        </w:rPr>
        <w:t>este</w:t>
      </w:r>
      <w:r>
        <w:rPr>
          <w:rFonts w:ascii="Times" w:hAnsi="Times"/>
        </w:rPr>
        <w:t xml:space="preserve"> venha a solicitar</w:t>
      </w:r>
      <w:r w:rsidRPr="002B2480">
        <w:rPr>
          <w:rFonts w:ascii="Times" w:hAnsi="Times"/>
        </w:rPr>
        <w:t>.</w:t>
      </w:r>
    </w:p>
    <w:p w:rsidR="00B06935" w:rsidRPr="00AA4EBF" w:rsidRDefault="00B06935" w:rsidP="00B06935">
      <w:pPr>
        <w:pStyle w:val="Default"/>
        <w:jc w:val="both"/>
        <w:rPr>
          <w:rFonts w:ascii="Times" w:hAnsi="Times"/>
          <w:b/>
          <w:bCs/>
        </w:rPr>
      </w:pPr>
    </w:p>
    <w:p w:rsidR="00AA4EBF" w:rsidRPr="006D1B9F" w:rsidRDefault="00AA4EBF" w:rsidP="00AA4EBF">
      <w:pPr>
        <w:pStyle w:val="Default"/>
        <w:numPr>
          <w:ilvl w:val="1"/>
          <w:numId w:val="2"/>
        </w:numPr>
        <w:jc w:val="both"/>
        <w:rPr>
          <w:rFonts w:ascii="Times" w:hAnsi="Times"/>
          <w:b/>
          <w:bCs/>
        </w:rPr>
      </w:pPr>
      <w:r w:rsidRPr="002B2480">
        <w:rPr>
          <w:rFonts w:ascii="Times" w:hAnsi="Times"/>
        </w:rPr>
        <w:t>O presente processo seletivo terá validade de 0</w:t>
      </w:r>
      <w:r>
        <w:rPr>
          <w:rFonts w:ascii="Times" w:hAnsi="Times"/>
        </w:rPr>
        <w:t>6 (seis)</w:t>
      </w:r>
      <w:r w:rsidRPr="002B2480">
        <w:rPr>
          <w:rFonts w:ascii="Times" w:hAnsi="Times"/>
          <w:color w:val="FF0000"/>
        </w:rPr>
        <w:t xml:space="preserve"> </w:t>
      </w:r>
      <w:r w:rsidRPr="002B2480">
        <w:rPr>
          <w:rFonts w:ascii="Times" w:hAnsi="Times"/>
        </w:rPr>
        <w:t xml:space="preserve">meses, a contar da data da publicação do resultado final, podendo ser prorrogado, por igual período, a critério </w:t>
      </w:r>
      <w:r w:rsidR="00B06935">
        <w:rPr>
          <w:rFonts w:ascii="Times" w:hAnsi="Times"/>
        </w:rPr>
        <w:t>da Coordenação Administrativa do CIn</w:t>
      </w:r>
      <w:r w:rsidRPr="002B2480">
        <w:rPr>
          <w:rFonts w:ascii="Times" w:hAnsi="Times"/>
        </w:rPr>
        <w:t>.</w:t>
      </w:r>
    </w:p>
    <w:p w:rsidR="006D1B9F" w:rsidRDefault="006D1B9F" w:rsidP="006D1B9F">
      <w:pPr>
        <w:pStyle w:val="PargrafodaLista"/>
        <w:rPr>
          <w:rFonts w:ascii="Times" w:hAnsi="Times"/>
          <w:b/>
          <w:bCs/>
        </w:rPr>
      </w:pPr>
    </w:p>
    <w:p w:rsidR="006D1B9F" w:rsidRPr="00ED4E90" w:rsidRDefault="006D1B9F" w:rsidP="00AA4EBF">
      <w:pPr>
        <w:pStyle w:val="Default"/>
        <w:numPr>
          <w:ilvl w:val="1"/>
          <w:numId w:val="2"/>
        </w:numPr>
        <w:jc w:val="both"/>
        <w:rPr>
          <w:rFonts w:ascii="Times" w:hAnsi="Times"/>
        </w:rPr>
      </w:pPr>
      <w:r w:rsidRPr="00ED4E90">
        <w:rPr>
          <w:rFonts w:ascii="Times" w:hAnsi="Times"/>
        </w:rPr>
        <w:t>Não caberá recurso com relação aos resultados das etapas do processo de seleção.</w:t>
      </w:r>
    </w:p>
    <w:p w:rsidR="006D1B9F" w:rsidRDefault="006D1B9F" w:rsidP="006D1B9F">
      <w:pPr>
        <w:pStyle w:val="PargrafodaLista"/>
        <w:rPr>
          <w:rFonts w:ascii="Times" w:hAnsi="Times"/>
          <w:b/>
          <w:bCs/>
        </w:rPr>
      </w:pPr>
    </w:p>
    <w:p w:rsidR="006D1B9F" w:rsidRPr="00ED4E90" w:rsidRDefault="006D1B9F" w:rsidP="00AA4EBF">
      <w:pPr>
        <w:pStyle w:val="Default"/>
        <w:numPr>
          <w:ilvl w:val="1"/>
          <w:numId w:val="2"/>
        </w:numPr>
        <w:jc w:val="both"/>
        <w:rPr>
          <w:rFonts w:ascii="Times" w:hAnsi="Times"/>
        </w:rPr>
      </w:pPr>
      <w:r w:rsidRPr="00ED4E90">
        <w:rPr>
          <w:rFonts w:ascii="Times" w:hAnsi="Times"/>
        </w:rPr>
        <w:t>A inscrição do candidato implicará no conhecimento e a tácita aceitação das normas e condições estabelecidas neste documento, em relação às quais não poderá alegar desconhecimento.</w:t>
      </w:r>
    </w:p>
    <w:p w:rsidR="006D1B9F" w:rsidRDefault="006D1B9F" w:rsidP="006D1B9F">
      <w:pPr>
        <w:pStyle w:val="PargrafodaLista"/>
        <w:rPr>
          <w:rFonts w:ascii="Times" w:hAnsi="Times"/>
          <w:b/>
          <w:bCs/>
        </w:rPr>
      </w:pPr>
    </w:p>
    <w:p w:rsidR="006D1B9F" w:rsidRPr="006D1B9F" w:rsidRDefault="006D1B9F" w:rsidP="00AA4EBF">
      <w:pPr>
        <w:pStyle w:val="Default"/>
        <w:numPr>
          <w:ilvl w:val="1"/>
          <w:numId w:val="2"/>
        </w:numPr>
        <w:jc w:val="both"/>
        <w:rPr>
          <w:rFonts w:ascii="Times" w:hAnsi="Times"/>
          <w:b/>
          <w:bCs/>
        </w:rPr>
      </w:pPr>
      <w:r>
        <w:rPr>
          <w:rFonts w:ascii="Times" w:hAnsi="Times"/>
        </w:rPr>
        <w:t xml:space="preserve">Os casos omissos serão resolvidos pela Coordenação Administrativa do </w:t>
      </w:r>
      <w:proofErr w:type="spellStart"/>
      <w:proofErr w:type="gramStart"/>
      <w:r>
        <w:rPr>
          <w:rFonts w:ascii="Times" w:hAnsi="Times"/>
        </w:rPr>
        <w:t>CIn</w:t>
      </w:r>
      <w:proofErr w:type="spellEnd"/>
      <w:proofErr w:type="gramEnd"/>
    </w:p>
    <w:p w:rsidR="006D1B9F" w:rsidRDefault="006D1B9F" w:rsidP="006D1B9F">
      <w:pPr>
        <w:pStyle w:val="PargrafodaLista"/>
        <w:rPr>
          <w:rFonts w:ascii="Times" w:hAnsi="Times"/>
          <w:b/>
          <w:bCs/>
        </w:rPr>
      </w:pPr>
    </w:p>
    <w:p w:rsidR="00B06935" w:rsidRPr="00AA4EBF" w:rsidRDefault="00B06935" w:rsidP="00B06935">
      <w:pPr>
        <w:pStyle w:val="Default"/>
        <w:jc w:val="both"/>
        <w:rPr>
          <w:rFonts w:ascii="Times" w:hAnsi="Times"/>
          <w:b/>
          <w:bCs/>
        </w:rPr>
      </w:pPr>
    </w:p>
    <w:p w:rsidR="00327E71" w:rsidRPr="002B2480" w:rsidRDefault="00327E71" w:rsidP="00327E71">
      <w:pPr>
        <w:pStyle w:val="Default"/>
        <w:jc w:val="center"/>
        <w:rPr>
          <w:rFonts w:ascii="Times" w:hAnsi="Times"/>
        </w:rPr>
      </w:pPr>
      <w:r w:rsidRPr="002B2480">
        <w:rPr>
          <w:rFonts w:ascii="Times" w:hAnsi="Times"/>
        </w:rPr>
        <w:t xml:space="preserve">Recife, </w:t>
      </w:r>
      <w:r w:rsidR="00040737">
        <w:rPr>
          <w:rFonts w:ascii="Times" w:hAnsi="Times"/>
        </w:rPr>
        <w:t>2</w:t>
      </w:r>
      <w:r w:rsidR="00172455">
        <w:rPr>
          <w:rFonts w:ascii="Times" w:hAnsi="Times"/>
        </w:rPr>
        <w:t>8</w:t>
      </w:r>
      <w:r w:rsidR="00E13CC9" w:rsidRPr="002B2480">
        <w:rPr>
          <w:rFonts w:ascii="Times" w:hAnsi="Times"/>
        </w:rPr>
        <w:t xml:space="preserve"> de </w:t>
      </w:r>
      <w:r w:rsidR="00D7231E">
        <w:rPr>
          <w:rFonts w:ascii="Times" w:hAnsi="Times"/>
        </w:rPr>
        <w:t>j</w:t>
      </w:r>
      <w:r w:rsidR="00040737">
        <w:rPr>
          <w:rFonts w:ascii="Times" w:hAnsi="Times"/>
        </w:rPr>
        <w:t>ulho</w:t>
      </w:r>
      <w:r w:rsidR="00D7231E">
        <w:rPr>
          <w:rFonts w:ascii="Times" w:hAnsi="Times"/>
        </w:rPr>
        <w:t xml:space="preserve"> de </w:t>
      </w:r>
      <w:proofErr w:type="gramStart"/>
      <w:r w:rsidR="00D7231E">
        <w:rPr>
          <w:rFonts w:ascii="Times" w:hAnsi="Times"/>
        </w:rPr>
        <w:t>2020</w:t>
      </w:r>
      <w:proofErr w:type="gramEnd"/>
    </w:p>
    <w:p w:rsidR="00327E71" w:rsidRPr="002B2480" w:rsidRDefault="00327E71" w:rsidP="00327E71">
      <w:pPr>
        <w:pStyle w:val="Default"/>
        <w:jc w:val="center"/>
        <w:rPr>
          <w:rFonts w:ascii="Times" w:hAnsi="Times"/>
        </w:rPr>
      </w:pPr>
    </w:p>
    <w:p w:rsidR="00327E71" w:rsidRPr="002B2480" w:rsidRDefault="00327E71" w:rsidP="00327E71">
      <w:pPr>
        <w:pStyle w:val="Default"/>
        <w:jc w:val="center"/>
        <w:rPr>
          <w:rFonts w:ascii="Times" w:hAnsi="Times"/>
        </w:rPr>
      </w:pPr>
    </w:p>
    <w:p w:rsidR="00327E71" w:rsidRPr="002B2480" w:rsidRDefault="00327E71" w:rsidP="00327E71">
      <w:pPr>
        <w:spacing w:after="0" w:line="240" w:lineRule="auto"/>
        <w:jc w:val="center"/>
        <w:rPr>
          <w:rFonts w:ascii="Times" w:hAnsi="Times"/>
          <w:sz w:val="24"/>
          <w:szCs w:val="24"/>
        </w:rPr>
      </w:pPr>
      <w:r w:rsidRPr="002B2480">
        <w:rPr>
          <w:rFonts w:ascii="Times" w:hAnsi="Times"/>
          <w:sz w:val="24"/>
          <w:szCs w:val="24"/>
        </w:rPr>
        <w:t>Eduardo José Pereira da Silva</w:t>
      </w:r>
    </w:p>
    <w:p w:rsidR="00327E71" w:rsidRPr="002B2480" w:rsidRDefault="00327E71" w:rsidP="00327E71">
      <w:pPr>
        <w:spacing w:after="0" w:line="240" w:lineRule="auto"/>
        <w:jc w:val="center"/>
        <w:rPr>
          <w:rFonts w:ascii="Times" w:hAnsi="Times"/>
          <w:sz w:val="24"/>
          <w:szCs w:val="24"/>
        </w:rPr>
      </w:pPr>
      <w:r w:rsidRPr="002B2480">
        <w:rPr>
          <w:rFonts w:ascii="Times" w:hAnsi="Times"/>
          <w:sz w:val="24"/>
          <w:szCs w:val="24"/>
        </w:rPr>
        <w:t xml:space="preserve">Coordenador Administrativo do </w:t>
      </w:r>
      <w:proofErr w:type="spellStart"/>
      <w:proofErr w:type="gramStart"/>
      <w:r w:rsidRPr="002B2480">
        <w:rPr>
          <w:rFonts w:ascii="Times" w:hAnsi="Times"/>
          <w:sz w:val="24"/>
          <w:szCs w:val="24"/>
        </w:rPr>
        <w:t>CIn</w:t>
      </w:r>
      <w:proofErr w:type="spellEnd"/>
      <w:proofErr w:type="gramEnd"/>
      <w:r w:rsidRPr="002B2480">
        <w:rPr>
          <w:rFonts w:ascii="Times" w:hAnsi="Times"/>
          <w:sz w:val="24"/>
          <w:szCs w:val="24"/>
        </w:rPr>
        <w:t>/UFPE</w:t>
      </w:r>
    </w:p>
    <w:p w:rsidR="00327E71" w:rsidRPr="002B2480" w:rsidRDefault="00327E71" w:rsidP="00327E71">
      <w:pPr>
        <w:pStyle w:val="Default"/>
        <w:jc w:val="center"/>
        <w:rPr>
          <w:rFonts w:ascii="Times" w:hAnsi="Times"/>
        </w:rPr>
      </w:pPr>
    </w:p>
    <w:p w:rsidR="00327E71" w:rsidRPr="002B2480" w:rsidRDefault="00327E71" w:rsidP="00327E71">
      <w:pPr>
        <w:pStyle w:val="Default"/>
        <w:jc w:val="center"/>
        <w:rPr>
          <w:rFonts w:ascii="Times" w:hAnsi="Times"/>
        </w:rPr>
      </w:pPr>
    </w:p>
    <w:p w:rsidR="00327E71" w:rsidRPr="002B2480" w:rsidRDefault="00327E71" w:rsidP="00327E71">
      <w:pPr>
        <w:pStyle w:val="Default"/>
        <w:jc w:val="center"/>
        <w:rPr>
          <w:rFonts w:ascii="Times" w:hAnsi="Times"/>
        </w:rPr>
      </w:pPr>
    </w:p>
    <w:p w:rsidR="00327E71" w:rsidRPr="002B2480" w:rsidRDefault="00327E71" w:rsidP="00327E71">
      <w:pPr>
        <w:pStyle w:val="Default"/>
        <w:jc w:val="center"/>
        <w:rPr>
          <w:rFonts w:ascii="Times" w:hAnsi="Times"/>
        </w:rPr>
      </w:pPr>
    </w:p>
    <w:p w:rsidR="00327E71" w:rsidRPr="002B2480" w:rsidRDefault="00327E71" w:rsidP="00327E71">
      <w:pPr>
        <w:pStyle w:val="Default"/>
        <w:jc w:val="center"/>
        <w:rPr>
          <w:rFonts w:ascii="Times" w:hAnsi="Times"/>
        </w:rPr>
      </w:pPr>
    </w:p>
    <w:p w:rsidR="00327E71" w:rsidRPr="002B2480" w:rsidRDefault="00327E71" w:rsidP="00327E71">
      <w:pPr>
        <w:pStyle w:val="Default"/>
        <w:jc w:val="center"/>
        <w:rPr>
          <w:rFonts w:ascii="Times" w:hAnsi="Times"/>
        </w:rPr>
      </w:pPr>
    </w:p>
    <w:p w:rsidR="00327E71" w:rsidRPr="002B2480" w:rsidRDefault="00327E71" w:rsidP="00327E71">
      <w:pPr>
        <w:pStyle w:val="Default"/>
        <w:jc w:val="center"/>
        <w:rPr>
          <w:rFonts w:ascii="Times" w:hAnsi="Times"/>
        </w:rPr>
      </w:pPr>
    </w:p>
    <w:p w:rsidR="00327E71" w:rsidRPr="002B2480" w:rsidRDefault="00327E71" w:rsidP="00327E71">
      <w:pPr>
        <w:pStyle w:val="Default"/>
        <w:jc w:val="center"/>
        <w:rPr>
          <w:rFonts w:ascii="Times" w:hAnsi="Times"/>
        </w:rPr>
      </w:pPr>
    </w:p>
    <w:p w:rsidR="00327E71" w:rsidRPr="002B2480" w:rsidRDefault="00327E71" w:rsidP="00327E71">
      <w:pPr>
        <w:pStyle w:val="Default"/>
        <w:jc w:val="center"/>
        <w:rPr>
          <w:rFonts w:ascii="Times" w:hAnsi="Times"/>
        </w:rPr>
      </w:pPr>
    </w:p>
    <w:p w:rsidR="00327E71" w:rsidRPr="002B2480" w:rsidRDefault="00327E71" w:rsidP="00327E71">
      <w:pPr>
        <w:pStyle w:val="Default"/>
        <w:jc w:val="center"/>
        <w:rPr>
          <w:rFonts w:ascii="Times" w:hAnsi="Times"/>
        </w:rPr>
      </w:pPr>
    </w:p>
    <w:p w:rsidR="002264AB" w:rsidRDefault="002264AB" w:rsidP="00327E71">
      <w:pPr>
        <w:pStyle w:val="Default"/>
        <w:jc w:val="center"/>
        <w:rPr>
          <w:rFonts w:ascii="Times" w:hAnsi="Times"/>
          <w:b/>
          <w:bCs/>
          <w:sz w:val="28"/>
          <w:szCs w:val="28"/>
        </w:rPr>
      </w:pPr>
    </w:p>
    <w:p w:rsidR="002264AB" w:rsidRDefault="002264AB" w:rsidP="00327E71">
      <w:pPr>
        <w:pStyle w:val="Default"/>
        <w:jc w:val="center"/>
        <w:rPr>
          <w:rFonts w:ascii="Times" w:hAnsi="Times"/>
          <w:b/>
          <w:bCs/>
          <w:sz w:val="28"/>
          <w:szCs w:val="28"/>
        </w:rPr>
      </w:pPr>
    </w:p>
    <w:p w:rsidR="00B06935" w:rsidRPr="002B2480" w:rsidRDefault="00B06935" w:rsidP="00327E71">
      <w:pPr>
        <w:pStyle w:val="Default"/>
        <w:jc w:val="center"/>
        <w:rPr>
          <w:rFonts w:ascii="Times" w:hAnsi="Times"/>
          <w:b/>
          <w:bCs/>
          <w:sz w:val="28"/>
          <w:szCs w:val="28"/>
        </w:rPr>
      </w:pPr>
    </w:p>
    <w:p w:rsidR="00327E71" w:rsidRPr="002B2480" w:rsidRDefault="00327E71" w:rsidP="00327E71">
      <w:pPr>
        <w:pStyle w:val="Default"/>
        <w:jc w:val="center"/>
        <w:rPr>
          <w:rFonts w:ascii="Times" w:hAnsi="Times"/>
          <w:b/>
          <w:bCs/>
          <w:sz w:val="28"/>
          <w:szCs w:val="28"/>
        </w:rPr>
      </w:pPr>
    </w:p>
    <w:p w:rsidR="00327E71" w:rsidRDefault="00327E71" w:rsidP="00327E71">
      <w:pPr>
        <w:pStyle w:val="Default"/>
        <w:jc w:val="center"/>
        <w:rPr>
          <w:rFonts w:ascii="Times" w:hAnsi="Times"/>
          <w:b/>
          <w:bCs/>
          <w:sz w:val="28"/>
          <w:szCs w:val="28"/>
        </w:rPr>
      </w:pPr>
      <w:r w:rsidRPr="002B2480">
        <w:rPr>
          <w:rFonts w:ascii="Times" w:hAnsi="Times"/>
          <w:b/>
          <w:bCs/>
          <w:sz w:val="28"/>
          <w:szCs w:val="28"/>
        </w:rPr>
        <w:t>ANEXO I – FICHA DE INSCRIÇÃO</w:t>
      </w:r>
    </w:p>
    <w:p w:rsidR="00172455" w:rsidRPr="002B2480" w:rsidRDefault="00172455" w:rsidP="00327E71">
      <w:pPr>
        <w:pStyle w:val="Default"/>
        <w:jc w:val="center"/>
        <w:rPr>
          <w:rFonts w:ascii="Times" w:hAnsi="Times"/>
        </w:rPr>
      </w:pPr>
      <w:r>
        <w:rPr>
          <w:rFonts w:ascii="Times" w:hAnsi="Times"/>
          <w:b/>
          <w:bCs/>
          <w:sz w:val="28"/>
          <w:szCs w:val="28"/>
        </w:rPr>
        <w:t>(EDITAL 02/2020 CIN-UFPE)</w:t>
      </w:r>
    </w:p>
    <w:p w:rsidR="00327E71" w:rsidRPr="002B2480" w:rsidRDefault="00327E71" w:rsidP="00327E71">
      <w:pPr>
        <w:pStyle w:val="Default"/>
        <w:jc w:val="center"/>
        <w:rPr>
          <w:rFonts w:ascii="Times" w:hAnsi="Times"/>
        </w:rPr>
      </w:pPr>
    </w:p>
    <w:p w:rsidR="00327E71" w:rsidRPr="002B2480" w:rsidRDefault="00327E71" w:rsidP="00327E71">
      <w:pPr>
        <w:pStyle w:val="Default"/>
        <w:rPr>
          <w:rFonts w:ascii="Times" w:hAnsi="Times"/>
        </w:rPr>
      </w:pPr>
    </w:p>
    <w:p w:rsidR="00327E71" w:rsidRPr="002B2480" w:rsidRDefault="00327E71" w:rsidP="00327E71">
      <w:pPr>
        <w:pStyle w:val="Default"/>
        <w:rPr>
          <w:rFonts w:ascii="Times" w:hAnsi="Times"/>
        </w:rPr>
      </w:pPr>
      <w:r w:rsidRPr="002B2480">
        <w:rPr>
          <w:rFonts w:ascii="Times" w:hAnsi="Times"/>
        </w:rPr>
        <w:t>NOME COMPLETO:_________________________________________________</w:t>
      </w:r>
    </w:p>
    <w:p w:rsidR="00327E71" w:rsidRPr="002B2480" w:rsidRDefault="00327E71" w:rsidP="00327E71">
      <w:pPr>
        <w:pStyle w:val="Default"/>
        <w:rPr>
          <w:rFonts w:ascii="Times" w:hAnsi="Times"/>
        </w:rPr>
      </w:pPr>
    </w:p>
    <w:p w:rsidR="00327E71" w:rsidRPr="002B2480" w:rsidRDefault="00327E71" w:rsidP="00327E71">
      <w:pPr>
        <w:pStyle w:val="Default"/>
        <w:rPr>
          <w:rFonts w:ascii="Times" w:hAnsi="Times"/>
        </w:rPr>
      </w:pPr>
      <w:r w:rsidRPr="002B2480">
        <w:rPr>
          <w:rFonts w:ascii="Times" w:hAnsi="Times"/>
        </w:rPr>
        <w:t>CPF: _________________________E-MAIL: _____________________________</w:t>
      </w:r>
    </w:p>
    <w:p w:rsidR="00327E71" w:rsidRPr="002B2480" w:rsidRDefault="00327E71" w:rsidP="00327E71">
      <w:pPr>
        <w:pStyle w:val="Default"/>
        <w:rPr>
          <w:rFonts w:ascii="Times" w:hAnsi="Times"/>
        </w:rPr>
      </w:pPr>
    </w:p>
    <w:p w:rsidR="00327E71" w:rsidRPr="002B2480" w:rsidRDefault="00327E71" w:rsidP="00327E71">
      <w:pPr>
        <w:pStyle w:val="Default"/>
        <w:rPr>
          <w:rFonts w:ascii="Times" w:hAnsi="Times"/>
        </w:rPr>
      </w:pPr>
      <w:r w:rsidRPr="002B2480">
        <w:rPr>
          <w:rFonts w:ascii="Times" w:hAnsi="Times"/>
        </w:rPr>
        <w:t>CELULAR: (___) ______________________ FIXO: (___) __________________</w:t>
      </w:r>
    </w:p>
    <w:p w:rsidR="00327E71" w:rsidRPr="002B2480" w:rsidRDefault="00327E71" w:rsidP="00327E71">
      <w:pPr>
        <w:pStyle w:val="Default"/>
        <w:rPr>
          <w:rFonts w:ascii="Times" w:hAnsi="Times"/>
        </w:rPr>
      </w:pPr>
    </w:p>
    <w:p w:rsidR="00327E71" w:rsidRPr="002B2480" w:rsidRDefault="00DF6E69" w:rsidP="00327E71">
      <w:pPr>
        <w:pStyle w:val="Default"/>
        <w:rPr>
          <w:rFonts w:ascii="Times" w:hAnsi="Times"/>
        </w:rPr>
      </w:pPr>
      <w:r>
        <w:rPr>
          <w:rFonts w:ascii="Times" w:hAnsi="Times"/>
        </w:rPr>
        <w:t xml:space="preserve">NOME </w:t>
      </w:r>
      <w:r w:rsidR="00327E71" w:rsidRPr="002B2480">
        <w:rPr>
          <w:rFonts w:ascii="Times" w:hAnsi="Times"/>
        </w:rPr>
        <w:t>CURSO GRADUAÇÃO UFPE: ______________________________________</w:t>
      </w:r>
    </w:p>
    <w:p w:rsidR="00327E71" w:rsidRPr="002B2480" w:rsidRDefault="00327E71" w:rsidP="00327E71">
      <w:pPr>
        <w:pStyle w:val="Default"/>
        <w:rPr>
          <w:rFonts w:ascii="Times" w:hAnsi="Times"/>
        </w:rPr>
      </w:pPr>
    </w:p>
    <w:p w:rsidR="00327E71" w:rsidRPr="002B2480" w:rsidRDefault="00327E71" w:rsidP="00327E71">
      <w:pPr>
        <w:pStyle w:val="Default"/>
        <w:rPr>
          <w:rFonts w:ascii="Times" w:hAnsi="Times"/>
        </w:rPr>
      </w:pPr>
      <w:r w:rsidRPr="002B2480">
        <w:rPr>
          <w:rFonts w:ascii="Times" w:hAnsi="Times"/>
        </w:rPr>
        <w:t>PERÍODO ATUAL: _____       ANO PREVISTO CONCLUSÃO: _______</w:t>
      </w:r>
    </w:p>
    <w:p w:rsidR="00327E71" w:rsidRPr="002B2480" w:rsidRDefault="00327E71" w:rsidP="00327E71">
      <w:pPr>
        <w:pStyle w:val="Default"/>
        <w:rPr>
          <w:rFonts w:ascii="Times" w:hAnsi="Times"/>
        </w:rPr>
      </w:pPr>
    </w:p>
    <w:p w:rsidR="00327E71" w:rsidRPr="002B2480" w:rsidRDefault="00327E71" w:rsidP="00327E71">
      <w:pPr>
        <w:pStyle w:val="Default"/>
        <w:rPr>
          <w:rFonts w:ascii="Times" w:hAnsi="Times"/>
        </w:rPr>
      </w:pPr>
    </w:p>
    <w:p w:rsidR="00327E71" w:rsidRPr="002B2480" w:rsidRDefault="00327E71" w:rsidP="00327E71">
      <w:pPr>
        <w:pStyle w:val="Default"/>
        <w:jc w:val="both"/>
        <w:rPr>
          <w:rFonts w:ascii="Times" w:hAnsi="Times"/>
        </w:rPr>
      </w:pPr>
      <w:r w:rsidRPr="002B2480">
        <w:rPr>
          <w:rFonts w:ascii="Times" w:hAnsi="Times"/>
        </w:rPr>
        <w:t>Declaro estar plenamente consciente das condições estabelecidas no Edital acima mencionado.</w:t>
      </w:r>
    </w:p>
    <w:p w:rsidR="00327E71" w:rsidRPr="002B2480" w:rsidRDefault="00327E71" w:rsidP="00327E71">
      <w:pPr>
        <w:pStyle w:val="Default"/>
        <w:rPr>
          <w:rFonts w:ascii="Times" w:hAnsi="Times"/>
        </w:rPr>
      </w:pPr>
    </w:p>
    <w:p w:rsidR="00327E71" w:rsidRPr="002B2480" w:rsidRDefault="00327E71" w:rsidP="00327E71">
      <w:pPr>
        <w:pStyle w:val="Default"/>
        <w:rPr>
          <w:rFonts w:ascii="Times" w:hAnsi="Times"/>
        </w:rPr>
      </w:pPr>
      <w:r w:rsidRPr="002B2480">
        <w:rPr>
          <w:rFonts w:ascii="Times" w:hAnsi="Times"/>
        </w:rPr>
        <w:t>Recife, ___/____/_____           _____________________________________</w:t>
      </w:r>
    </w:p>
    <w:p w:rsidR="00327E71" w:rsidRPr="002B2480" w:rsidRDefault="00327E71" w:rsidP="00327E71">
      <w:pPr>
        <w:pStyle w:val="Default"/>
        <w:rPr>
          <w:rFonts w:ascii="Times" w:hAnsi="Times"/>
        </w:rPr>
      </w:pPr>
      <w:r w:rsidRPr="002B2480">
        <w:rPr>
          <w:rFonts w:ascii="Times" w:hAnsi="Times"/>
        </w:rPr>
        <w:tab/>
      </w:r>
      <w:r w:rsidRPr="002B2480">
        <w:rPr>
          <w:rFonts w:ascii="Times" w:hAnsi="Times"/>
        </w:rPr>
        <w:tab/>
      </w:r>
      <w:r w:rsidRPr="002B2480">
        <w:rPr>
          <w:rFonts w:ascii="Times" w:hAnsi="Times"/>
        </w:rPr>
        <w:tab/>
      </w:r>
      <w:r w:rsidRPr="002B2480">
        <w:rPr>
          <w:rFonts w:ascii="Times" w:hAnsi="Times"/>
        </w:rPr>
        <w:tab/>
      </w:r>
      <w:r w:rsidRPr="002B2480">
        <w:rPr>
          <w:rFonts w:ascii="Times" w:hAnsi="Times"/>
        </w:rPr>
        <w:tab/>
        <w:t xml:space="preserve">   ASSINATURA CANDIDATO</w:t>
      </w:r>
    </w:p>
    <w:p w:rsidR="00327E71" w:rsidRPr="002B2480" w:rsidRDefault="00327E71" w:rsidP="00327E71">
      <w:pPr>
        <w:pStyle w:val="Default"/>
        <w:rPr>
          <w:rFonts w:ascii="Times" w:hAnsi="Times"/>
        </w:rPr>
      </w:pPr>
    </w:p>
    <w:p w:rsidR="00327E71" w:rsidRDefault="00327E71" w:rsidP="00327E71">
      <w:pPr>
        <w:pStyle w:val="Default"/>
        <w:rPr>
          <w:rFonts w:ascii="Times" w:hAnsi="Times"/>
        </w:rPr>
      </w:pPr>
    </w:p>
    <w:p w:rsidR="00CC3286" w:rsidRDefault="00CC3286" w:rsidP="00327E71">
      <w:pPr>
        <w:pStyle w:val="Default"/>
        <w:rPr>
          <w:rFonts w:ascii="Times" w:hAnsi="Times"/>
        </w:rPr>
      </w:pPr>
    </w:p>
    <w:p w:rsidR="00CC3286" w:rsidRDefault="00CC3286" w:rsidP="00327E71">
      <w:pPr>
        <w:pStyle w:val="Default"/>
        <w:rPr>
          <w:rFonts w:ascii="Times" w:hAnsi="Times"/>
        </w:rPr>
      </w:pPr>
    </w:p>
    <w:p w:rsidR="00CC3286" w:rsidRDefault="00CC3286" w:rsidP="00327E71">
      <w:pPr>
        <w:pStyle w:val="Default"/>
        <w:rPr>
          <w:rFonts w:ascii="Times" w:hAnsi="Times"/>
        </w:rPr>
      </w:pPr>
    </w:p>
    <w:p w:rsidR="00CC3286" w:rsidRDefault="00CC3286" w:rsidP="00327E71">
      <w:pPr>
        <w:pStyle w:val="Default"/>
        <w:rPr>
          <w:rFonts w:ascii="Times" w:hAnsi="Times"/>
        </w:rPr>
      </w:pPr>
    </w:p>
    <w:p w:rsidR="00CC3286" w:rsidRDefault="00CC3286" w:rsidP="00327E71">
      <w:pPr>
        <w:pStyle w:val="Default"/>
        <w:rPr>
          <w:rFonts w:ascii="Times" w:hAnsi="Times"/>
        </w:rPr>
      </w:pPr>
    </w:p>
    <w:p w:rsidR="00CC3286" w:rsidRDefault="00CC3286" w:rsidP="00327E71">
      <w:pPr>
        <w:pStyle w:val="Default"/>
        <w:rPr>
          <w:rFonts w:ascii="Times" w:hAnsi="Times"/>
        </w:rPr>
      </w:pPr>
    </w:p>
    <w:p w:rsidR="00CC3286" w:rsidRDefault="00CC3286" w:rsidP="00327E71">
      <w:pPr>
        <w:pStyle w:val="Default"/>
        <w:rPr>
          <w:rFonts w:ascii="Times" w:hAnsi="Times"/>
        </w:rPr>
      </w:pPr>
    </w:p>
    <w:p w:rsidR="00CC3286" w:rsidRDefault="00CC3286" w:rsidP="00327E71">
      <w:pPr>
        <w:pStyle w:val="Default"/>
        <w:rPr>
          <w:rFonts w:ascii="Times" w:hAnsi="Times"/>
        </w:rPr>
      </w:pPr>
    </w:p>
    <w:p w:rsidR="00CC3286" w:rsidRDefault="00CC3286" w:rsidP="00327E71">
      <w:pPr>
        <w:pStyle w:val="Default"/>
        <w:rPr>
          <w:rFonts w:ascii="Times" w:hAnsi="Times"/>
        </w:rPr>
      </w:pPr>
    </w:p>
    <w:p w:rsidR="00CC3286" w:rsidRDefault="00CC3286" w:rsidP="00327E71">
      <w:pPr>
        <w:pStyle w:val="Default"/>
        <w:rPr>
          <w:rFonts w:ascii="Times" w:hAnsi="Times"/>
        </w:rPr>
      </w:pPr>
    </w:p>
    <w:p w:rsidR="00CC3286" w:rsidRDefault="00CC3286" w:rsidP="00327E71">
      <w:pPr>
        <w:pStyle w:val="Default"/>
        <w:rPr>
          <w:rFonts w:ascii="Times" w:hAnsi="Times"/>
        </w:rPr>
      </w:pPr>
    </w:p>
    <w:p w:rsidR="00CC3286" w:rsidRDefault="00CC3286" w:rsidP="00327E71">
      <w:pPr>
        <w:pStyle w:val="Default"/>
        <w:rPr>
          <w:rFonts w:ascii="Times" w:hAnsi="Times"/>
        </w:rPr>
      </w:pPr>
    </w:p>
    <w:p w:rsidR="00CC3286" w:rsidRDefault="00CC3286" w:rsidP="00327E71">
      <w:pPr>
        <w:pStyle w:val="Default"/>
        <w:rPr>
          <w:rFonts w:ascii="Times" w:hAnsi="Times"/>
        </w:rPr>
      </w:pPr>
    </w:p>
    <w:p w:rsidR="00CC3286" w:rsidRDefault="00CC3286" w:rsidP="00327E71">
      <w:pPr>
        <w:pStyle w:val="Default"/>
        <w:rPr>
          <w:rFonts w:ascii="Times" w:hAnsi="Times"/>
        </w:rPr>
      </w:pPr>
    </w:p>
    <w:p w:rsidR="00CC3286" w:rsidRDefault="00CC3286" w:rsidP="00327E71">
      <w:pPr>
        <w:pStyle w:val="Default"/>
        <w:rPr>
          <w:rFonts w:ascii="Times" w:hAnsi="Times"/>
        </w:rPr>
      </w:pPr>
    </w:p>
    <w:p w:rsidR="00CC3286" w:rsidRDefault="00CC3286" w:rsidP="00327E71">
      <w:pPr>
        <w:pStyle w:val="Default"/>
        <w:rPr>
          <w:rFonts w:ascii="Times" w:hAnsi="Times"/>
        </w:rPr>
      </w:pPr>
    </w:p>
    <w:p w:rsidR="00CC3286" w:rsidRDefault="00CC3286" w:rsidP="00327E71">
      <w:pPr>
        <w:pStyle w:val="Default"/>
        <w:rPr>
          <w:rFonts w:ascii="Times" w:hAnsi="Times"/>
        </w:rPr>
      </w:pPr>
    </w:p>
    <w:p w:rsidR="00CC3286" w:rsidRDefault="00CC3286" w:rsidP="00327E71">
      <w:pPr>
        <w:pStyle w:val="Default"/>
        <w:rPr>
          <w:rFonts w:ascii="Times" w:hAnsi="Times"/>
        </w:rPr>
      </w:pPr>
    </w:p>
    <w:p w:rsidR="00B06935" w:rsidRDefault="00B06935" w:rsidP="00327E71">
      <w:pPr>
        <w:pStyle w:val="Default"/>
        <w:rPr>
          <w:rFonts w:ascii="Times" w:hAnsi="Times"/>
        </w:rPr>
      </w:pPr>
    </w:p>
    <w:p w:rsidR="00B06935" w:rsidRDefault="00B06935" w:rsidP="00327E71">
      <w:pPr>
        <w:pStyle w:val="Default"/>
        <w:rPr>
          <w:rFonts w:ascii="Times" w:hAnsi="Times"/>
        </w:rPr>
      </w:pPr>
    </w:p>
    <w:p w:rsidR="00B06935" w:rsidRDefault="00B06935" w:rsidP="00327E71">
      <w:pPr>
        <w:pStyle w:val="Default"/>
        <w:rPr>
          <w:rFonts w:ascii="Times" w:hAnsi="Times"/>
        </w:rPr>
      </w:pPr>
    </w:p>
    <w:p w:rsidR="00B06935" w:rsidRDefault="00B06935" w:rsidP="00327E71">
      <w:pPr>
        <w:pStyle w:val="Default"/>
        <w:rPr>
          <w:rFonts w:ascii="Times" w:hAnsi="Times"/>
        </w:rPr>
      </w:pPr>
    </w:p>
    <w:p w:rsidR="00B06935" w:rsidRDefault="00B06935" w:rsidP="00327E71">
      <w:pPr>
        <w:pStyle w:val="Default"/>
        <w:rPr>
          <w:rFonts w:ascii="Times" w:hAnsi="Times"/>
        </w:rPr>
      </w:pPr>
    </w:p>
    <w:p w:rsidR="00B06935" w:rsidRDefault="00B06935" w:rsidP="00327E71">
      <w:pPr>
        <w:pStyle w:val="Default"/>
        <w:rPr>
          <w:rFonts w:ascii="Times" w:hAnsi="Times"/>
        </w:rPr>
      </w:pPr>
    </w:p>
    <w:p w:rsidR="00B06935" w:rsidRDefault="00B06935" w:rsidP="00327E71">
      <w:pPr>
        <w:pStyle w:val="Default"/>
        <w:rPr>
          <w:rFonts w:ascii="Times" w:hAnsi="Times"/>
        </w:rPr>
      </w:pPr>
    </w:p>
    <w:p w:rsidR="00B06935" w:rsidRDefault="00B06935" w:rsidP="00327E71">
      <w:pPr>
        <w:pStyle w:val="Default"/>
        <w:rPr>
          <w:rFonts w:ascii="Times" w:hAnsi="Times"/>
        </w:rPr>
      </w:pPr>
    </w:p>
    <w:p w:rsidR="00B06935" w:rsidRDefault="00B06935" w:rsidP="00B06935">
      <w:pPr>
        <w:pStyle w:val="Default"/>
        <w:jc w:val="center"/>
        <w:rPr>
          <w:rFonts w:ascii="Times" w:hAnsi="Times"/>
          <w:b/>
          <w:bCs/>
          <w:sz w:val="28"/>
          <w:szCs w:val="28"/>
        </w:rPr>
      </w:pPr>
      <w:r w:rsidRPr="002B2480">
        <w:rPr>
          <w:rFonts w:ascii="Times" w:hAnsi="Times"/>
          <w:b/>
          <w:bCs/>
          <w:sz w:val="28"/>
          <w:szCs w:val="28"/>
        </w:rPr>
        <w:t xml:space="preserve">ANEXO </w:t>
      </w:r>
      <w:r>
        <w:rPr>
          <w:rFonts w:ascii="Times" w:hAnsi="Times"/>
          <w:b/>
          <w:bCs/>
          <w:sz w:val="28"/>
          <w:szCs w:val="28"/>
        </w:rPr>
        <w:t>I</w:t>
      </w:r>
      <w:r w:rsidRPr="002B2480">
        <w:rPr>
          <w:rFonts w:ascii="Times" w:hAnsi="Times"/>
          <w:b/>
          <w:bCs/>
          <w:sz w:val="28"/>
          <w:szCs w:val="28"/>
        </w:rPr>
        <w:t xml:space="preserve">I – </w:t>
      </w:r>
      <w:r>
        <w:rPr>
          <w:rFonts w:ascii="Times" w:hAnsi="Times"/>
          <w:b/>
          <w:bCs/>
          <w:sz w:val="28"/>
          <w:szCs w:val="28"/>
        </w:rPr>
        <w:t xml:space="preserve">CRITÉRIOS E PONTUAÇÃO </w:t>
      </w:r>
      <w:r w:rsidR="008C44BB">
        <w:rPr>
          <w:rFonts w:ascii="Times" w:hAnsi="Times"/>
          <w:b/>
          <w:bCs/>
          <w:sz w:val="28"/>
          <w:szCs w:val="28"/>
        </w:rPr>
        <w:t>DAS FASES DE SELEÇÃO</w:t>
      </w:r>
    </w:p>
    <w:p w:rsidR="00B06935" w:rsidRPr="002B2480" w:rsidRDefault="00B06935" w:rsidP="00B06935">
      <w:pPr>
        <w:pStyle w:val="Default"/>
        <w:jc w:val="center"/>
        <w:rPr>
          <w:rFonts w:ascii="Times" w:hAnsi="Times"/>
        </w:rPr>
      </w:pPr>
      <w:r>
        <w:rPr>
          <w:rFonts w:ascii="Times" w:hAnsi="Times"/>
          <w:b/>
          <w:bCs/>
          <w:sz w:val="28"/>
          <w:szCs w:val="28"/>
        </w:rPr>
        <w:t>(EDITAL 02/2020 CIN-UFPE)</w:t>
      </w:r>
    </w:p>
    <w:p w:rsidR="00B06935" w:rsidRDefault="00B06935" w:rsidP="00327E71">
      <w:pPr>
        <w:pStyle w:val="Default"/>
        <w:rPr>
          <w:rFonts w:ascii="Times" w:hAnsi="Times"/>
        </w:rPr>
      </w:pPr>
    </w:p>
    <w:p w:rsidR="00CC3286" w:rsidRDefault="00CC3286" w:rsidP="00327E71">
      <w:pPr>
        <w:pStyle w:val="Default"/>
        <w:rPr>
          <w:rFonts w:ascii="Times" w:hAnsi="Times"/>
        </w:rPr>
      </w:pPr>
    </w:p>
    <w:p w:rsidR="00CC3286" w:rsidRDefault="00CC3286" w:rsidP="00327E71">
      <w:pPr>
        <w:pStyle w:val="Default"/>
        <w:rPr>
          <w:rFonts w:ascii="Times" w:hAnsi="Times"/>
        </w:rPr>
      </w:pPr>
    </w:p>
    <w:p w:rsidR="00CC3286" w:rsidRDefault="00CC3286" w:rsidP="00327E71">
      <w:pPr>
        <w:pStyle w:val="Default"/>
        <w:rPr>
          <w:rFonts w:ascii="Times" w:hAnsi="Times"/>
        </w:rPr>
      </w:pPr>
    </w:p>
    <w:p w:rsidR="00CC3286" w:rsidRDefault="00CC3286" w:rsidP="00327E71">
      <w:pPr>
        <w:pStyle w:val="Default"/>
        <w:rPr>
          <w:rFonts w:ascii="Times" w:hAnsi="Times"/>
        </w:rPr>
      </w:pPr>
    </w:p>
    <w:p w:rsidR="00172455" w:rsidRPr="008C44BB" w:rsidRDefault="008C44BB" w:rsidP="00327E71">
      <w:pPr>
        <w:pStyle w:val="Default"/>
        <w:rPr>
          <w:rFonts w:ascii="Times" w:hAnsi="Times"/>
          <w:b/>
        </w:rPr>
      </w:pPr>
      <w:r w:rsidRPr="008C44BB">
        <w:rPr>
          <w:rFonts w:ascii="Times" w:hAnsi="Times"/>
          <w:b/>
          <w:u w:val="single"/>
        </w:rPr>
        <w:t>Primeira Fase</w:t>
      </w:r>
      <w:r w:rsidRPr="008C44BB">
        <w:rPr>
          <w:rFonts w:ascii="Times" w:hAnsi="Times"/>
          <w:b/>
        </w:rPr>
        <w:t>: Análise Curricular</w:t>
      </w:r>
    </w:p>
    <w:p w:rsidR="008C44BB" w:rsidRDefault="008C44BB" w:rsidP="00327E71">
      <w:pPr>
        <w:pStyle w:val="Default"/>
        <w:rPr>
          <w:rFonts w:ascii="Times" w:hAnsi="Times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53"/>
        <w:gridCol w:w="1985"/>
        <w:gridCol w:w="1559"/>
      </w:tblGrid>
      <w:tr w:rsidR="00A763E0" w:rsidRPr="002B2480" w:rsidTr="00A763E0">
        <w:tc>
          <w:tcPr>
            <w:tcW w:w="5353" w:type="dxa"/>
            <w:shd w:val="clear" w:color="auto" w:fill="D9D9D9"/>
          </w:tcPr>
          <w:p w:rsidR="00A763E0" w:rsidRPr="008C44BB" w:rsidRDefault="00A763E0" w:rsidP="00D245A0">
            <w:pPr>
              <w:pStyle w:val="Default"/>
              <w:jc w:val="both"/>
              <w:rPr>
                <w:rFonts w:ascii="Times" w:hAnsi="Times"/>
                <w:b/>
              </w:rPr>
            </w:pPr>
            <w:r w:rsidRPr="008C44BB">
              <w:rPr>
                <w:rFonts w:ascii="Times" w:hAnsi="Times"/>
                <w:b/>
              </w:rPr>
              <w:t xml:space="preserve">Item para avaliação </w:t>
            </w:r>
          </w:p>
        </w:tc>
        <w:tc>
          <w:tcPr>
            <w:tcW w:w="1985" w:type="dxa"/>
            <w:shd w:val="clear" w:color="auto" w:fill="D9D9D9"/>
          </w:tcPr>
          <w:p w:rsidR="00A763E0" w:rsidRPr="008C44BB" w:rsidRDefault="00A763E0" w:rsidP="00D245A0">
            <w:pPr>
              <w:pStyle w:val="Default"/>
              <w:jc w:val="both"/>
              <w:rPr>
                <w:rFonts w:ascii="Times" w:hAnsi="Times"/>
                <w:b/>
              </w:rPr>
            </w:pPr>
            <w:r w:rsidRPr="008C44BB">
              <w:rPr>
                <w:rFonts w:ascii="Times" w:hAnsi="Times"/>
                <w:b/>
              </w:rPr>
              <w:t xml:space="preserve">Pontos </w:t>
            </w:r>
          </w:p>
        </w:tc>
        <w:tc>
          <w:tcPr>
            <w:tcW w:w="1559" w:type="dxa"/>
            <w:shd w:val="clear" w:color="auto" w:fill="D9D9D9"/>
          </w:tcPr>
          <w:p w:rsidR="00A763E0" w:rsidRPr="008C44BB" w:rsidRDefault="00A763E0" w:rsidP="00D245A0">
            <w:pPr>
              <w:pStyle w:val="Default"/>
              <w:jc w:val="both"/>
              <w:rPr>
                <w:rFonts w:ascii="Times" w:hAnsi="Times"/>
                <w:b/>
              </w:rPr>
            </w:pPr>
            <w:r w:rsidRPr="008C44BB">
              <w:rPr>
                <w:rFonts w:ascii="Times" w:hAnsi="Times"/>
                <w:b/>
              </w:rPr>
              <w:t>Pontuação Máxima</w:t>
            </w:r>
          </w:p>
        </w:tc>
      </w:tr>
      <w:tr w:rsidR="00A763E0" w:rsidRPr="002B2480" w:rsidTr="00A763E0">
        <w:tc>
          <w:tcPr>
            <w:tcW w:w="5353" w:type="dxa"/>
            <w:shd w:val="clear" w:color="auto" w:fill="auto"/>
          </w:tcPr>
          <w:p w:rsidR="00A763E0" w:rsidRPr="002B2480" w:rsidRDefault="00A763E0" w:rsidP="00B06935">
            <w:pPr>
              <w:pStyle w:val="Default"/>
              <w:jc w:val="both"/>
              <w:rPr>
                <w:rFonts w:ascii="Times" w:hAnsi="Times"/>
              </w:rPr>
            </w:pPr>
            <w:r w:rsidRPr="002B2480">
              <w:rPr>
                <w:rFonts w:ascii="Times" w:hAnsi="Times"/>
              </w:rPr>
              <w:t>Experiências profissionais ou estágios já realizados</w:t>
            </w:r>
          </w:p>
        </w:tc>
        <w:tc>
          <w:tcPr>
            <w:tcW w:w="1985" w:type="dxa"/>
            <w:shd w:val="clear" w:color="auto" w:fill="auto"/>
          </w:tcPr>
          <w:p w:rsidR="00A763E0" w:rsidRPr="002B2480" w:rsidRDefault="00A763E0" w:rsidP="00D245A0">
            <w:pPr>
              <w:pStyle w:val="Default"/>
              <w:jc w:val="both"/>
              <w:rPr>
                <w:rFonts w:ascii="Times" w:hAnsi="Times"/>
              </w:rPr>
            </w:pPr>
            <w:proofErr w:type="gramStart"/>
            <w:r>
              <w:rPr>
                <w:rFonts w:ascii="Times" w:hAnsi="Times"/>
              </w:rPr>
              <w:t>5</w:t>
            </w:r>
            <w:proofErr w:type="gramEnd"/>
            <w:r>
              <w:rPr>
                <w:rFonts w:ascii="Times" w:hAnsi="Times"/>
              </w:rPr>
              <w:t xml:space="preserve"> para cada comprovação</w:t>
            </w:r>
          </w:p>
        </w:tc>
        <w:tc>
          <w:tcPr>
            <w:tcW w:w="1559" w:type="dxa"/>
            <w:shd w:val="clear" w:color="auto" w:fill="auto"/>
          </w:tcPr>
          <w:p w:rsidR="00A763E0" w:rsidRPr="002B2480" w:rsidRDefault="00A763E0" w:rsidP="00A763E0">
            <w:pPr>
              <w:pStyle w:val="Default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10</w:t>
            </w:r>
          </w:p>
        </w:tc>
      </w:tr>
      <w:tr w:rsidR="00A763E0" w:rsidRPr="002B2480" w:rsidTr="00A763E0">
        <w:tc>
          <w:tcPr>
            <w:tcW w:w="5353" w:type="dxa"/>
            <w:shd w:val="clear" w:color="auto" w:fill="auto"/>
          </w:tcPr>
          <w:p w:rsidR="00A763E0" w:rsidRPr="002B2480" w:rsidRDefault="00A763E0" w:rsidP="00B06935">
            <w:pPr>
              <w:pStyle w:val="Default"/>
              <w:jc w:val="both"/>
              <w:rPr>
                <w:rFonts w:ascii="Times" w:hAnsi="Times"/>
              </w:rPr>
            </w:pPr>
            <w:r w:rsidRPr="002B2480">
              <w:rPr>
                <w:rFonts w:ascii="Times" w:hAnsi="Times"/>
              </w:rPr>
              <w:t>Conhecimento em inglês e/ou outras línguas</w:t>
            </w:r>
          </w:p>
        </w:tc>
        <w:tc>
          <w:tcPr>
            <w:tcW w:w="1985" w:type="dxa"/>
            <w:shd w:val="clear" w:color="auto" w:fill="auto"/>
          </w:tcPr>
          <w:p w:rsidR="00A763E0" w:rsidRDefault="00A763E0" w:rsidP="00D245A0">
            <w:pPr>
              <w:pStyle w:val="Default"/>
              <w:jc w:val="both"/>
              <w:rPr>
                <w:rFonts w:ascii="Times" w:hAnsi="Times"/>
              </w:rPr>
            </w:pPr>
            <w:proofErr w:type="gramStart"/>
            <w:r>
              <w:rPr>
                <w:rFonts w:ascii="Times" w:hAnsi="Times"/>
              </w:rPr>
              <w:t>5</w:t>
            </w:r>
            <w:proofErr w:type="gramEnd"/>
            <w:r>
              <w:rPr>
                <w:rFonts w:ascii="Times" w:hAnsi="Times"/>
              </w:rPr>
              <w:t xml:space="preserve"> pontos para cada idioma</w:t>
            </w:r>
          </w:p>
        </w:tc>
        <w:tc>
          <w:tcPr>
            <w:tcW w:w="1559" w:type="dxa"/>
            <w:shd w:val="clear" w:color="auto" w:fill="auto"/>
          </w:tcPr>
          <w:p w:rsidR="00A763E0" w:rsidRPr="002B2480" w:rsidRDefault="00A763E0" w:rsidP="00D245A0">
            <w:pPr>
              <w:pStyle w:val="Default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10</w:t>
            </w:r>
          </w:p>
        </w:tc>
      </w:tr>
      <w:tr w:rsidR="00A763E0" w:rsidRPr="002B2480" w:rsidTr="00A763E0">
        <w:tc>
          <w:tcPr>
            <w:tcW w:w="5353" w:type="dxa"/>
            <w:shd w:val="clear" w:color="auto" w:fill="auto"/>
          </w:tcPr>
          <w:p w:rsidR="00A763E0" w:rsidRPr="002B2480" w:rsidRDefault="00A763E0" w:rsidP="00B06935">
            <w:pPr>
              <w:pStyle w:val="Default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Conhecimento em pesquisas no </w:t>
            </w:r>
            <w:proofErr w:type="spellStart"/>
            <w:r>
              <w:rPr>
                <w:rFonts w:ascii="Times" w:hAnsi="Times"/>
              </w:rPr>
              <w:t>Linkedin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A763E0" w:rsidRDefault="00A763E0" w:rsidP="00D245A0">
            <w:pPr>
              <w:pStyle w:val="Default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A763E0" w:rsidRPr="002B2480" w:rsidRDefault="00A763E0" w:rsidP="00D245A0">
            <w:pPr>
              <w:pStyle w:val="Default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10</w:t>
            </w:r>
          </w:p>
        </w:tc>
      </w:tr>
      <w:tr w:rsidR="00A763E0" w:rsidRPr="002B2480" w:rsidTr="00A763E0">
        <w:tc>
          <w:tcPr>
            <w:tcW w:w="5353" w:type="dxa"/>
            <w:shd w:val="clear" w:color="auto" w:fill="auto"/>
          </w:tcPr>
          <w:p w:rsidR="00A763E0" w:rsidRPr="002B2480" w:rsidRDefault="00A763E0" w:rsidP="00B06935">
            <w:pPr>
              <w:pStyle w:val="Default"/>
              <w:jc w:val="both"/>
              <w:rPr>
                <w:rFonts w:ascii="Times" w:hAnsi="Times"/>
              </w:rPr>
            </w:pPr>
            <w:r w:rsidRPr="002B2480">
              <w:rPr>
                <w:rFonts w:ascii="Times" w:hAnsi="Times"/>
              </w:rPr>
              <w:t xml:space="preserve">Habilidades com </w:t>
            </w:r>
            <w:r>
              <w:rPr>
                <w:rFonts w:ascii="Times" w:hAnsi="Times"/>
              </w:rPr>
              <w:t>processo de pré-venda</w:t>
            </w:r>
          </w:p>
        </w:tc>
        <w:tc>
          <w:tcPr>
            <w:tcW w:w="1985" w:type="dxa"/>
            <w:shd w:val="clear" w:color="auto" w:fill="auto"/>
          </w:tcPr>
          <w:p w:rsidR="00A763E0" w:rsidRDefault="00A763E0" w:rsidP="00D245A0">
            <w:pPr>
              <w:pStyle w:val="Default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A763E0" w:rsidRPr="002B2480" w:rsidRDefault="00A763E0" w:rsidP="00D245A0">
            <w:pPr>
              <w:pStyle w:val="Default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10</w:t>
            </w:r>
          </w:p>
        </w:tc>
      </w:tr>
    </w:tbl>
    <w:p w:rsidR="00B06935" w:rsidRDefault="00B06935"/>
    <w:p w:rsidR="008C44BB" w:rsidRPr="008C44BB" w:rsidRDefault="008C44BB" w:rsidP="008C44BB">
      <w:pPr>
        <w:pStyle w:val="Default"/>
        <w:rPr>
          <w:rFonts w:ascii="Times" w:hAnsi="Times"/>
          <w:b/>
        </w:rPr>
      </w:pPr>
      <w:r w:rsidRPr="008C44BB">
        <w:rPr>
          <w:rFonts w:ascii="Times" w:hAnsi="Times"/>
          <w:b/>
          <w:u w:val="single"/>
        </w:rPr>
        <w:t>Segunda Fase</w:t>
      </w:r>
      <w:r w:rsidRPr="008C44BB">
        <w:rPr>
          <w:rFonts w:ascii="Times" w:hAnsi="Times"/>
          <w:b/>
        </w:rPr>
        <w:t xml:space="preserve">: </w:t>
      </w:r>
      <w:r>
        <w:rPr>
          <w:rFonts w:ascii="Times" w:hAnsi="Times"/>
          <w:b/>
        </w:rPr>
        <w:t>Entrevista</w:t>
      </w:r>
    </w:p>
    <w:p w:rsidR="008C44BB" w:rsidRDefault="008C44BB"/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53"/>
        <w:gridCol w:w="1985"/>
        <w:gridCol w:w="1559"/>
      </w:tblGrid>
      <w:tr w:rsidR="008C44BB" w:rsidRPr="008C44BB" w:rsidTr="008C44BB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C44BB" w:rsidRPr="008C44BB" w:rsidRDefault="008C44BB" w:rsidP="00D245A0">
            <w:pPr>
              <w:pStyle w:val="Default"/>
              <w:jc w:val="both"/>
              <w:rPr>
                <w:rFonts w:ascii="Times" w:hAnsi="Times"/>
                <w:b/>
              </w:rPr>
            </w:pPr>
            <w:r w:rsidRPr="008C44BB">
              <w:rPr>
                <w:rFonts w:ascii="Times" w:hAnsi="Times"/>
                <w:b/>
              </w:rPr>
              <w:t xml:space="preserve">Item para avaliação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C44BB" w:rsidRPr="008C44BB" w:rsidRDefault="008C44BB" w:rsidP="00D245A0">
            <w:pPr>
              <w:pStyle w:val="Default"/>
              <w:jc w:val="both"/>
              <w:rPr>
                <w:rFonts w:ascii="Times" w:hAnsi="Times"/>
                <w:b/>
              </w:rPr>
            </w:pPr>
            <w:r w:rsidRPr="008C44BB">
              <w:rPr>
                <w:rFonts w:ascii="Times" w:hAnsi="Times"/>
                <w:b/>
              </w:rPr>
              <w:t xml:space="preserve">Pontos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C44BB" w:rsidRPr="008C44BB" w:rsidRDefault="008C44BB" w:rsidP="00D245A0">
            <w:pPr>
              <w:pStyle w:val="Default"/>
              <w:jc w:val="both"/>
              <w:rPr>
                <w:rFonts w:ascii="Times" w:hAnsi="Times"/>
                <w:b/>
              </w:rPr>
            </w:pPr>
            <w:r w:rsidRPr="008C44BB">
              <w:rPr>
                <w:rFonts w:ascii="Times" w:hAnsi="Times"/>
                <w:b/>
              </w:rPr>
              <w:t>Pontuação Máxima</w:t>
            </w:r>
          </w:p>
        </w:tc>
      </w:tr>
      <w:tr w:rsidR="00CC3286" w:rsidRPr="002B2480" w:rsidTr="008C44BB">
        <w:tc>
          <w:tcPr>
            <w:tcW w:w="5353" w:type="dxa"/>
            <w:shd w:val="clear" w:color="auto" w:fill="auto"/>
          </w:tcPr>
          <w:p w:rsidR="00CC3286" w:rsidRPr="002B2480" w:rsidRDefault="00A763E0" w:rsidP="00D245A0">
            <w:pPr>
              <w:pStyle w:val="Default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Questionamentos sobre as </w:t>
            </w:r>
            <w:r w:rsidRPr="002B2480">
              <w:rPr>
                <w:rFonts w:ascii="Times" w:hAnsi="Times"/>
              </w:rPr>
              <w:t xml:space="preserve">informações repassadas </w:t>
            </w:r>
            <w:r w:rsidR="008C44BB">
              <w:rPr>
                <w:rFonts w:ascii="Times" w:hAnsi="Times"/>
              </w:rPr>
              <w:t xml:space="preserve">pelo candidato </w:t>
            </w:r>
            <w:r w:rsidRPr="002B2480">
              <w:rPr>
                <w:rFonts w:ascii="Times" w:hAnsi="Times"/>
              </w:rPr>
              <w:t>em seu currículo</w:t>
            </w:r>
          </w:p>
        </w:tc>
        <w:tc>
          <w:tcPr>
            <w:tcW w:w="1985" w:type="dxa"/>
            <w:shd w:val="clear" w:color="auto" w:fill="auto"/>
          </w:tcPr>
          <w:p w:rsidR="00CC3286" w:rsidRPr="002B2480" w:rsidRDefault="008C44BB" w:rsidP="00D245A0">
            <w:pPr>
              <w:pStyle w:val="Default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:rsidR="00CC3286" w:rsidRPr="002B2480" w:rsidRDefault="008C44BB" w:rsidP="008C44BB">
            <w:pPr>
              <w:pStyle w:val="Default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20</w:t>
            </w:r>
          </w:p>
        </w:tc>
      </w:tr>
      <w:tr w:rsidR="00A763E0" w:rsidRPr="002B2480" w:rsidTr="008C44BB">
        <w:tc>
          <w:tcPr>
            <w:tcW w:w="5353" w:type="dxa"/>
            <w:shd w:val="clear" w:color="auto" w:fill="auto"/>
          </w:tcPr>
          <w:p w:rsidR="00A763E0" w:rsidRPr="002B2480" w:rsidRDefault="00A763E0" w:rsidP="00D245A0">
            <w:pPr>
              <w:pStyle w:val="Default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Questionamento</w:t>
            </w:r>
            <w:r w:rsidR="008C44BB">
              <w:rPr>
                <w:rFonts w:ascii="Times" w:hAnsi="Times"/>
              </w:rPr>
              <w:t>s</w:t>
            </w:r>
            <w:r>
              <w:rPr>
                <w:rFonts w:ascii="Times" w:hAnsi="Times"/>
              </w:rPr>
              <w:t xml:space="preserve"> visando identificar o perfil do candidato para </w:t>
            </w:r>
            <w:r w:rsidR="008C44BB">
              <w:rPr>
                <w:rFonts w:ascii="Times" w:hAnsi="Times"/>
              </w:rPr>
              <w:t xml:space="preserve">as atividades previstas </w:t>
            </w:r>
          </w:p>
        </w:tc>
        <w:tc>
          <w:tcPr>
            <w:tcW w:w="1985" w:type="dxa"/>
            <w:shd w:val="clear" w:color="auto" w:fill="auto"/>
          </w:tcPr>
          <w:p w:rsidR="00A763E0" w:rsidRDefault="008C44BB" w:rsidP="00D245A0">
            <w:pPr>
              <w:pStyle w:val="Default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40</w:t>
            </w:r>
          </w:p>
        </w:tc>
        <w:tc>
          <w:tcPr>
            <w:tcW w:w="1559" w:type="dxa"/>
            <w:shd w:val="clear" w:color="auto" w:fill="auto"/>
          </w:tcPr>
          <w:p w:rsidR="00A763E0" w:rsidRPr="002B2480" w:rsidRDefault="008C44BB" w:rsidP="00D245A0">
            <w:pPr>
              <w:pStyle w:val="Default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40</w:t>
            </w:r>
          </w:p>
        </w:tc>
      </w:tr>
    </w:tbl>
    <w:p w:rsidR="00CC3286" w:rsidRPr="002B2480" w:rsidRDefault="00CC3286" w:rsidP="00327E71">
      <w:pPr>
        <w:pStyle w:val="Default"/>
        <w:rPr>
          <w:rFonts w:ascii="Times" w:hAnsi="Times"/>
        </w:rPr>
      </w:pPr>
    </w:p>
    <w:p w:rsidR="002C51BA" w:rsidRDefault="002C51BA" w:rsidP="00327E71">
      <w:pPr>
        <w:rPr>
          <w:rFonts w:ascii="Times" w:hAnsi="Times"/>
        </w:rPr>
      </w:pPr>
    </w:p>
    <w:p w:rsidR="008C44BB" w:rsidRDefault="008C44BB" w:rsidP="00327E71">
      <w:pPr>
        <w:rPr>
          <w:rFonts w:ascii="Times" w:hAnsi="Times"/>
        </w:rPr>
      </w:pPr>
    </w:p>
    <w:p w:rsidR="008C44BB" w:rsidRDefault="008C44BB" w:rsidP="00327E71">
      <w:pPr>
        <w:rPr>
          <w:rFonts w:ascii="Times" w:hAnsi="Times"/>
        </w:rPr>
      </w:pPr>
    </w:p>
    <w:p w:rsidR="006C12AA" w:rsidRDefault="006C12AA">
      <w:pPr>
        <w:spacing w:after="0" w:line="240" w:lineRule="auto"/>
        <w:rPr>
          <w:rFonts w:ascii="Times" w:hAnsi="Times"/>
        </w:rPr>
        <w:sectPr w:rsidR="006C12AA" w:rsidSect="00EB1809">
          <w:headerReference w:type="even" r:id="rId9"/>
          <w:headerReference w:type="default" r:id="rId10"/>
          <w:headerReference w:type="first" r:id="rId11"/>
          <w:pgSz w:w="11906" w:h="16838"/>
          <w:pgMar w:top="2127" w:right="1701" w:bottom="1417" w:left="1701" w:header="708" w:footer="708" w:gutter="0"/>
          <w:cols w:space="708"/>
          <w:docGrid w:linePitch="360"/>
        </w:sectPr>
      </w:pPr>
      <w:r>
        <w:rPr>
          <w:rFonts w:ascii="Times" w:hAnsi="Times"/>
        </w:rPr>
        <w:br w:type="page"/>
      </w:r>
    </w:p>
    <w:p w:rsidR="006C12AA" w:rsidRDefault="006C12AA">
      <w:pPr>
        <w:spacing w:after="0" w:line="240" w:lineRule="auto"/>
        <w:rPr>
          <w:rFonts w:ascii="Times" w:hAnsi="Times"/>
        </w:rPr>
      </w:pPr>
    </w:p>
    <w:p w:rsidR="008C44BB" w:rsidRDefault="006C12AA" w:rsidP="006C12AA">
      <w:pPr>
        <w:spacing w:after="0" w:line="240" w:lineRule="auto"/>
        <w:jc w:val="center"/>
        <w:rPr>
          <w:rFonts w:ascii="Times" w:hAnsi="Times"/>
          <w:b/>
          <w:bCs/>
          <w:sz w:val="28"/>
          <w:szCs w:val="28"/>
        </w:rPr>
      </w:pPr>
      <w:r>
        <w:rPr>
          <w:rFonts w:ascii="Times" w:hAnsi="Times"/>
          <w:b/>
          <w:bCs/>
          <w:sz w:val="28"/>
          <w:szCs w:val="28"/>
        </w:rPr>
        <w:t>A</w:t>
      </w:r>
      <w:r w:rsidR="008C44BB" w:rsidRPr="002B2480">
        <w:rPr>
          <w:rFonts w:ascii="Times" w:hAnsi="Times"/>
          <w:b/>
          <w:bCs/>
          <w:sz w:val="28"/>
          <w:szCs w:val="28"/>
        </w:rPr>
        <w:t xml:space="preserve">NEXO </w:t>
      </w:r>
      <w:r w:rsidR="008C44BB">
        <w:rPr>
          <w:rFonts w:ascii="Times" w:hAnsi="Times"/>
          <w:b/>
          <w:bCs/>
          <w:sz w:val="28"/>
          <w:szCs w:val="28"/>
        </w:rPr>
        <w:t>I</w:t>
      </w:r>
      <w:r w:rsidR="008C44BB" w:rsidRPr="002B2480">
        <w:rPr>
          <w:rFonts w:ascii="Times" w:hAnsi="Times"/>
          <w:b/>
          <w:bCs/>
          <w:sz w:val="28"/>
          <w:szCs w:val="28"/>
        </w:rPr>
        <w:t>I</w:t>
      </w:r>
      <w:r w:rsidR="00054A48">
        <w:rPr>
          <w:rFonts w:ascii="Times" w:hAnsi="Times"/>
          <w:b/>
          <w:bCs/>
          <w:sz w:val="28"/>
          <w:szCs w:val="28"/>
        </w:rPr>
        <w:t>I</w:t>
      </w:r>
      <w:r w:rsidR="008C44BB" w:rsidRPr="002B2480">
        <w:rPr>
          <w:rFonts w:ascii="Times" w:hAnsi="Times"/>
          <w:b/>
          <w:bCs/>
          <w:sz w:val="28"/>
          <w:szCs w:val="28"/>
        </w:rPr>
        <w:t xml:space="preserve"> – </w:t>
      </w:r>
      <w:r w:rsidR="00AB0E0E">
        <w:rPr>
          <w:rFonts w:ascii="Times" w:hAnsi="Times"/>
          <w:b/>
          <w:bCs/>
          <w:sz w:val="28"/>
          <w:szCs w:val="28"/>
        </w:rPr>
        <w:t>VAGAS, ATIVIDADES</w:t>
      </w:r>
      <w:r w:rsidR="00C5155B" w:rsidRPr="00C5155B">
        <w:rPr>
          <w:rFonts w:ascii="Times" w:hAnsi="Times"/>
          <w:b/>
          <w:bCs/>
          <w:sz w:val="28"/>
          <w:szCs w:val="28"/>
        </w:rPr>
        <w:t xml:space="preserve"> </w:t>
      </w:r>
      <w:r w:rsidR="00C5155B">
        <w:rPr>
          <w:rFonts w:ascii="Times" w:hAnsi="Times"/>
          <w:b/>
          <w:bCs/>
          <w:sz w:val="28"/>
          <w:szCs w:val="28"/>
        </w:rPr>
        <w:t xml:space="preserve">e CURSOS </w:t>
      </w:r>
      <w:proofErr w:type="gramStart"/>
      <w:r w:rsidR="00C5155B">
        <w:rPr>
          <w:rFonts w:ascii="Times" w:hAnsi="Times"/>
          <w:b/>
          <w:bCs/>
          <w:sz w:val="28"/>
          <w:szCs w:val="28"/>
        </w:rPr>
        <w:t>ELEGÍVEIS</w:t>
      </w:r>
      <w:proofErr w:type="gramEnd"/>
    </w:p>
    <w:p w:rsidR="008C44BB" w:rsidRPr="002B2480" w:rsidRDefault="008C44BB" w:rsidP="008C44BB">
      <w:pPr>
        <w:pStyle w:val="Default"/>
        <w:jc w:val="center"/>
        <w:rPr>
          <w:rFonts w:ascii="Times" w:hAnsi="Times"/>
        </w:rPr>
      </w:pPr>
      <w:r>
        <w:rPr>
          <w:rFonts w:ascii="Times" w:hAnsi="Times"/>
          <w:b/>
          <w:bCs/>
          <w:sz w:val="28"/>
          <w:szCs w:val="28"/>
        </w:rPr>
        <w:t>(EDITAL 02/2020 CIN-UFPE)</w:t>
      </w:r>
    </w:p>
    <w:p w:rsidR="008C44BB" w:rsidRDefault="008C44BB" w:rsidP="00327E71">
      <w:pPr>
        <w:rPr>
          <w:rFonts w:ascii="Times" w:hAnsi="Times"/>
        </w:rPr>
      </w:pPr>
    </w:p>
    <w:tbl>
      <w:tblPr>
        <w:tblStyle w:val="Tabelacomgrade"/>
        <w:tblW w:w="0" w:type="auto"/>
        <w:tblLook w:val="04A0"/>
      </w:tblPr>
      <w:tblGrid>
        <w:gridCol w:w="1346"/>
        <w:gridCol w:w="1332"/>
        <w:gridCol w:w="1983"/>
        <w:gridCol w:w="5370"/>
        <w:gridCol w:w="3260"/>
      </w:tblGrid>
      <w:tr w:rsidR="00AB0E0E" w:rsidTr="006C12AA">
        <w:trPr>
          <w:trHeight w:val="207"/>
        </w:trPr>
        <w:tc>
          <w:tcPr>
            <w:tcW w:w="2678" w:type="dxa"/>
            <w:gridSpan w:val="2"/>
            <w:shd w:val="clear" w:color="auto" w:fill="D9D9D9" w:themeFill="background1" w:themeFillShade="D9"/>
          </w:tcPr>
          <w:p w:rsidR="00AB0E0E" w:rsidRPr="00C5155B" w:rsidRDefault="00AB0E0E" w:rsidP="00AB0E0E">
            <w:pPr>
              <w:jc w:val="center"/>
              <w:rPr>
                <w:rFonts w:ascii="Times" w:hAnsi="Times"/>
                <w:b/>
              </w:rPr>
            </w:pPr>
            <w:r w:rsidRPr="00C5155B">
              <w:rPr>
                <w:rFonts w:ascii="Times" w:hAnsi="Times"/>
                <w:b/>
              </w:rPr>
              <w:t>N° de Vagas</w:t>
            </w:r>
          </w:p>
        </w:tc>
        <w:tc>
          <w:tcPr>
            <w:tcW w:w="1983" w:type="dxa"/>
            <w:vMerge w:val="restart"/>
            <w:shd w:val="clear" w:color="auto" w:fill="D9D9D9" w:themeFill="background1" w:themeFillShade="D9"/>
          </w:tcPr>
          <w:p w:rsidR="00AB0E0E" w:rsidRPr="00C5155B" w:rsidRDefault="00AB0E0E" w:rsidP="00AB0E0E">
            <w:pPr>
              <w:jc w:val="center"/>
              <w:rPr>
                <w:rFonts w:ascii="Times" w:hAnsi="Times"/>
                <w:b/>
              </w:rPr>
            </w:pPr>
          </w:p>
          <w:p w:rsidR="00AB0E0E" w:rsidRPr="00C5155B" w:rsidRDefault="00AB0E0E" w:rsidP="00AB0E0E">
            <w:pPr>
              <w:jc w:val="center"/>
              <w:rPr>
                <w:rFonts w:ascii="Times" w:hAnsi="Times"/>
                <w:b/>
              </w:rPr>
            </w:pPr>
            <w:r w:rsidRPr="00C5155B">
              <w:rPr>
                <w:rFonts w:ascii="Times" w:hAnsi="Times"/>
                <w:b/>
              </w:rPr>
              <w:t xml:space="preserve">Setor do </w:t>
            </w:r>
            <w:proofErr w:type="spellStart"/>
            <w:proofErr w:type="gramStart"/>
            <w:r w:rsidRPr="00C5155B">
              <w:rPr>
                <w:rFonts w:ascii="Times" w:hAnsi="Times"/>
                <w:b/>
              </w:rPr>
              <w:t>CIn</w:t>
            </w:r>
            <w:proofErr w:type="spellEnd"/>
            <w:proofErr w:type="gramEnd"/>
            <w:r w:rsidRPr="00C5155B">
              <w:rPr>
                <w:rFonts w:ascii="Times" w:hAnsi="Times"/>
                <w:b/>
              </w:rPr>
              <w:t xml:space="preserve"> Solicitante </w:t>
            </w:r>
            <w:r w:rsidRPr="00C5155B">
              <w:rPr>
                <w:rFonts w:ascii="Times" w:hAnsi="Times"/>
                <w:b/>
                <w:sz w:val="20"/>
                <w:szCs w:val="20"/>
              </w:rPr>
              <w:t>(*)</w:t>
            </w:r>
          </w:p>
        </w:tc>
        <w:tc>
          <w:tcPr>
            <w:tcW w:w="5370" w:type="dxa"/>
            <w:vMerge w:val="restart"/>
            <w:shd w:val="clear" w:color="auto" w:fill="D9D9D9" w:themeFill="background1" w:themeFillShade="D9"/>
          </w:tcPr>
          <w:p w:rsidR="00C5155B" w:rsidRPr="00C5155B" w:rsidRDefault="00C5155B" w:rsidP="00AB0E0E">
            <w:pPr>
              <w:jc w:val="center"/>
              <w:rPr>
                <w:rFonts w:ascii="Times" w:hAnsi="Times"/>
                <w:b/>
              </w:rPr>
            </w:pPr>
          </w:p>
          <w:p w:rsidR="00AB0E0E" w:rsidRPr="00C5155B" w:rsidRDefault="00AB0E0E" w:rsidP="00AB0E0E">
            <w:pPr>
              <w:jc w:val="center"/>
              <w:rPr>
                <w:rFonts w:ascii="Times" w:hAnsi="Times"/>
                <w:b/>
              </w:rPr>
            </w:pPr>
            <w:r w:rsidRPr="00C5155B">
              <w:rPr>
                <w:rFonts w:ascii="Times" w:hAnsi="Times"/>
                <w:b/>
              </w:rPr>
              <w:t>Principais Atividades</w:t>
            </w:r>
          </w:p>
        </w:tc>
        <w:tc>
          <w:tcPr>
            <w:tcW w:w="3260" w:type="dxa"/>
            <w:vMerge w:val="restart"/>
            <w:shd w:val="clear" w:color="auto" w:fill="D9D9D9" w:themeFill="background1" w:themeFillShade="D9"/>
          </w:tcPr>
          <w:p w:rsidR="00AB0E0E" w:rsidRPr="00C5155B" w:rsidRDefault="00AB0E0E" w:rsidP="00AB0E0E">
            <w:pPr>
              <w:jc w:val="center"/>
              <w:rPr>
                <w:rFonts w:ascii="Times" w:hAnsi="Times"/>
                <w:b/>
              </w:rPr>
            </w:pPr>
          </w:p>
          <w:p w:rsidR="00AB0E0E" w:rsidRPr="00C5155B" w:rsidRDefault="00AB0E0E" w:rsidP="00AB0E0E">
            <w:pPr>
              <w:jc w:val="center"/>
              <w:rPr>
                <w:rFonts w:ascii="Times" w:hAnsi="Times"/>
                <w:b/>
              </w:rPr>
            </w:pPr>
            <w:r w:rsidRPr="00C5155B">
              <w:rPr>
                <w:rFonts w:ascii="Times" w:hAnsi="Times"/>
                <w:b/>
              </w:rPr>
              <w:t xml:space="preserve">Curso(s) de </w:t>
            </w:r>
            <w:proofErr w:type="gramStart"/>
            <w:r w:rsidRPr="00C5155B">
              <w:rPr>
                <w:rFonts w:ascii="Times" w:hAnsi="Times"/>
                <w:b/>
              </w:rPr>
              <w:t>Graduação(</w:t>
            </w:r>
            <w:proofErr w:type="spellStart"/>
            <w:proofErr w:type="gramEnd"/>
            <w:r w:rsidRPr="00C5155B">
              <w:rPr>
                <w:rFonts w:ascii="Times" w:hAnsi="Times"/>
                <w:b/>
              </w:rPr>
              <w:t>ões</w:t>
            </w:r>
            <w:proofErr w:type="spellEnd"/>
            <w:r w:rsidRPr="00C5155B">
              <w:rPr>
                <w:rFonts w:ascii="Times" w:hAnsi="Times"/>
                <w:b/>
              </w:rPr>
              <w:t>) Elegível(eis)</w:t>
            </w:r>
          </w:p>
        </w:tc>
      </w:tr>
      <w:tr w:rsidR="00AB0E0E" w:rsidTr="006C12AA">
        <w:trPr>
          <w:trHeight w:val="517"/>
        </w:trPr>
        <w:tc>
          <w:tcPr>
            <w:tcW w:w="1346" w:type="dxa"/>
            <w:shd w:val="clear" w:color="auto" w:fill="D9D9D9" w:themeFill="background1" w:themeFillShade="D9"/>
          </w:tcPr>
          <w:p w:rsidR="00AB0E0E" w:rsidRPr="00C5155B" w:rsidRDefault="00AB0E0E" w:rsidP="00AB0E0E">
            <w:pPr>
              <w:jc w:val="center"/>
              <w:rPr>
                <w:rFonts w:ascii="Times" w:hAnsi="Times"/>
                <w:b/>
              </w:rPr>
            </w:pPr>
            <w:r w:rsidRPr="00C5155B">
              <w:rPr>
                <w:rFonts w:ascii="Times" w:hAnsi="Times"/>
                <w:b/>
              </w:rPr>
              <w:t>Imediatas</w:t>
            </w:r>
          </w:p>
        </w:tc>
        <w:tc>
          <w:tcPr>
            <w:tcW w:w="1332" w:type="dxa"/>
            <w:shd w:val="clear" w:color="auto" w:fill="D9D9D9" w:themeFill="background1" w:themeFillShade="D9"/>
          </w:tcPr>
          <w:p w:rsidR="00AB0E0E" w:rsidRPr="00C5155B" w:rsidRDefault="00AB0E0E" w:rsidP="00AB0E0E">
            <w:pPr>
              <w:jc w:val="center"/>
              <w:rPr>
                <w:rFonts w:ascii="Times" w:hAnsi="Times"/>
                <w:b/>
              </w:rPr>
            </w:pPr>
            <w:r w:rsidRPr="00C5155B">
              <w:rPr>
                <w:rFonts w:ascii="Times" w:hAnsi="Times"/>
                <w:b/>
              </w:rPr>
              <w:t>Reservas</w:t>
            </w:r>
          </w:p>
        </w:tc>
        <w:tc>
          <w:tcPr>
            <w:tcW w:w="1983" w:type="dxa"/>
            <w:vMerge/>
            <w:shd w:val="clear" w:color="auto" w:fill="D9D9D9" w:themeFill="background1" w:themeFillShade="D9"/>
          </w:tcPr>
          <w:p w:rsidR="00AB0E0E" w:rsidRDefault="00AB0E0E" w:rsidP="00327E71">
            <w:pPr>
              <w:rPr>
                <w:rFonts w:ascii="Times" w:hAnsi="Times"/>
              </w:rPr>
            </w:pPr>
          </w:p>
        </w:tc>
        <w:tc>
          <w:tcPr>
            <w:tcW w:w="5370" w:type="dxa"/>
            <w:vMerge/>
            <w:shd w:val="clear" w:color="auto" w:fill="D9D9D9" w:themeFill="background1" w:themeFillShade="D9"/>
          </w:tcPr>
          <w:p w:rsidR="00AB0E0E" w:rsidRDefault="00AB0E0E" w:rsidP="00327E71">
            <w:pPr>
              <w:rPr>
                <w:rFonts w:ascii="Times" w:hAnsi="Times"/>
              </w:rPr>
            </w:pPr>
          </w:p>
        </w:tc>
        <w:tc>
          <w:tcPr>
            <w:tcW w:w="3260" w:type="dxa"/>
            <w:vMerge/>
            <w:shd w:val="clear" w:color="auto" w:fill="D9D9D9" w:themeFill="background1" w:themeFillShade="D9"/>
          </w:tcPr>
          <w:p w:rsidR="00AB0E0E" w:rsidRDefault="00AB0E0E" w:rsidP="00327E71">
            <w:pPr>
              <w:rPr>
                <w:rFonts w:ascii="Times" w:hAnsi="Times"/>
              </w:rPr>
            </w:pPr>
          </w:p>
        </w:tc>
      </w:tr>
      <w:tr w:rsidR="00AB0E0E" w:rsidTr="006C12AA">
        <w:trPr>
          <w:trHeight w:val="206"/>
        </w:trPr>
        <w:tc>
          <w:tcPr>
            <w:tcW w:w="1346" w:type="dxa"/>
          </w:tcPr>
          <w:p w:rsidR="00DF6E69" w:rsidRDefault="00DF6E69" w:rsidP="00AB0E0E">
            <w:pPr>
              <w:jc w:val="center"/>
              <w:rPr>
                <w:rFonts w:ascii="Times" w:hAnsi="Times"/>
              </w:rPr>
            </w:pPr>
          </w:p>
          <w:p w:rsidR="00AB0E0E" w:rsidRDefault="00AB0E0E" w:rsidP="00AB0E0E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01</w:t>
            </w:r>
          </w:p>
        </w:tc>
        <w:tc>
          <w:tcPr>
            <w:tcW w:w="1332" w:type="dxa"/>
          </w:tcPr>
          <w:p w:rsidR="00DF6E69" w:rsidRDefault="00DF6E69" w:rsidP="00AB0E0E">
            <w:pPr>
              <w:jc w:val="center"/>
              <w:rPr>
                <w:rFonts w:ascii="Times" w:hAnsi="Times"/>
              </w:rPr>
            </w:pPr>
          </w:p>
          <w:p w:rsidR="00AB0E0E" w:rsidRDefault="00AB0E0E" w:rsidP="00AB0E0E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03</w:t>
            </w:r>
          </w:p>
        </w:tc>
        <w:tc>
          <w:tcPr>
            <w:tcW w:w="1983" w:type="dxa"/>
          </w:tcPr>
          <w:p w:rsidR="00DF6E69" w:rsidRDefault="00DF6E69" w:rsidP="006C12AA">
            <w:pPr>
              <w:rPr>
                <w:rFonts w:ascii="Times" w:hAnsi="Times"/>
              </w:rPr>
            </w:pPr>
          </w:p>
          <w:p w:rsidR="00AB0E0E" w:rsidRDefault="00AB0E0E" w:rsidP="006C12AA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Coordenação de Cooperação e Inovação </w:t>
            </w:r>
          </w:p>
        </w:tc>
        <w:tc>
          <w:tcPr>
            <w:tcW w:w="5370" w:type="dxa"/>
          </w:tcPr>
          <w:p w:rsidR="00AB0E0E" w:rsidRPr="00C5231F" w:rsidRDefault="00AB0E0E" w:rsidP="00AB0E0E">
            <w:pPr>
              <w:pStyle w:val="Corpodetexto"/>
              <w:numPr>
                <w:ilvl w:val="0"/>
                <w:numId w:val="1"/>
              </w:numPr>
              <w:spacing w:after="120"/>
              <w:ind w:left="284" w:hanging="284"/>
              <w:jc w:val="both"/>
              <w:rPr>
                <w:rFonts w:ascii="Times" w:hAnsi="Times" w:cs="Arial"/>
                <w:szCs w:val="24"/>
              </w:rPr>
            </w:pPr>
            <w:r w:rsidRPr="00C5231F">
              <w:rPr>
                <w:rFonts w:ascii="Times" w:hAnsi="Times" w:cs="Arial"/>
                <w:szCs w:val="24"/>
              </w:rPr>
              <w:t>Pesquisa de empresas potenciais parceiras</w:t>
            </w:r>
            <w:r>
              <w:rPr>
                <w:rFonts w:ascii="Times" w:hAnsi="Times" w:cs="Arial"/>
                <w:szCs w:val="24"/>
              </w:rPr>
              <w:t xml:space="preserve"> através do </w:t>
            </w:r>
            <w:proofErr w:type="spellStart"/>
            <w:r>
              <w:rPr>
                <w:rFonts w:ascii="Times" w:hAnsi="Times" w:cs="Arial"/>
                <w:szCs w:val="24"/>
              </w:rPr>
              <w:t>Linkedin</w:t>
            </w:r>
            <w:proofErr w:type="spellEnd"/>
            <w:r>
              <w:rPr>
                <w:rFonts w:ascii="Times" w:hAnsi="Times" w:cs="Arial"/>
                <w:szCs w:val="24"/>
              </w:rPr>
              <w:t>, sites das empresas e outros</w:t>
            </w:r>
            <w:r w:rsidRPr="00C5231F">
              <w:rPr>
                <w:rFonts w:ascii="Times" w:hAnsi="Times" w:cs="Arial"/>
                <w:szCs w:val="24"/>
              </w:rPr>
              <w:t>, identifica</w:t>
            </w:r>
            <w:r>
              <w:rPr>
                <w:rFonts w:ascii="Times" w:hAnsi="Times" w:cs="Arial"/>
                <w:szCs w:val="24"/>
              </w:rPr>
              <w:t>ndo o ponto focal d</w:t>
            </w:r>
            <w:r w:rsidRPr="00C5231F">
              <w:rPr>
                <w:rFonts w:ascii="Times" w:hAnsi="Times" w:cs="Arial"/>
                <w:szCs w:val="24"/>
              </w:rPr>
              <w:t xml:space="preserve">as áreas chaves </w:t>
            </w:r>
            <w:r>
              <w:rPr>
                <w:rFonts w:ascii="Times" w:hAnsi="Times" w:cs="Arial"/>
                <w:szCs w:val="24"/>
              </w:rPr>
              <w:t xml:space="preserve">e de interesse do </w:t>
            </w:r>
            <w:proofErr w:type="spellStart"/>
            <w:proofErr w:type="gramStart"/>
            <w:r>
              <w:rPr>
                <w:rFonts w:ascii="Times" w:hAnsi="Times" w:cs="Arial"/>
                <w:szCs w:val="24"/>
              </w:rPr>
              <w:t>CIn</w:t>
            </w:r>
            <w:proofErr w:type="spellEnd"/>
            <w:proofErr w:type="gramEnd"/>
            <w:r>
              <w:rPr>
                <w:rFonts w:ascii="Times" w:hAnsi="Times" w:cs="Arial"/>
                <w:szCs w:val="24"/>
              </w:rPr>
              <w:t xml:space="preserve"> </w:t>
            </w:r>
            <w:r w:rsidRPr="00C5231F">
              <w:rPr>
                <w:rFonts w:ascii="Times" w:hAnsi="Times" w:cs="Arial"/>
                <w:szCs w:val="24"/>
              </w:rPr>
              <w:t xml:space="preserve">(ex. </w:t>
            </w:r>
            <w:r>
              <w:rPr>
                <w:rFonts w:ascii="Times" w:hAnsi="Times" w:cs="Arial"/>
                <w:szCs w:val="24"/>
              </w:rPr>
              <w:t xml:space="preserve">Setor de TIC, voltado para </w:t>
            </w:r>
            <w:r w:rsidRPr="00C5231F">
              <w:rPr>
                <w:rFonts w:ascii="Times" w:hAnsi="Times" w:cs="Arial"/>
                <w:szCs w:val="24"/>
              </w:rPr>
              <w:t>P</w:t>
            </w:r>
            <w:r>
              <w:rPr>
                <w:rFonts w:ascii="Times" w:hAnsi="Times" w:cs="Arial"/>
                <w:szCs w:val="24"/>
              </w:rPr>
              <w:t xml:space="preserve">esquisa, </w:t>
            </w:r>
            <w:r w:rsidRPr="00C5231F">
              <w:rPr>
                <w:rFonts w:ascii="Times" w:hAnsi="Times" w:cs="Arial"/>
                <w:szCs w:val="24"/>
              </w:rPr>
              <w:t>D</w:t>
            </w:r>
            <w:r>
              <w:rPr>
                <w:rFonts w:ascii="Times" w:hAnsi="Times" w:cs="Arial"/>
                <w:szCs w:val="24"/>
              </w:rPr>
              <w:t xml:space="preserve">esenvolvimento e </w:t>
            </w:r>
            <w:r w:rsidRPr="00C5231F">
              <w:rPr>
                <w:rFonts w:ascii="Times" w:hAnsi="Times" w:cs="Arial"/>
                <w:szCs w:val="24"/>
              </w:rPr>
              <w:t>I</w:t>
            </w:r>
            <w:r>
              <w:rPr>
                <w:rFonts w:ascii="Times" w:hAnsi="Times" w:cs="Arial"/>
                <w:szCs w:val="24"/>
              </w:rPr>
              <w:t>novação</w:t>
            </w:r>
            <w:r w:rsidRPr="00C5231F">
              <w:rPr>
                <w:rFonts w:ascii="Times" w:hAnsi="Times" w:cs="Arial"/>
                <w:szCs w:val="24"/>
              </w:rPr>
              <w:t>)</w:t>
            </w:r>
            <w:r>
              <w:rPr>
                <w:rFonts w:ascii="Times" w:hAnsi="Times" w:cs="Arial"/>
                <w:szCs w:val="24"/>
              </w:rPr>
              <w:t>;</w:t>
            </w:r>
          </w:p>
          <w:p w:rsidR="00AB0E0E" w:rsidRPr="00040737" w:rsidRDefault="00AB0E0E" w:rsidP="00AB0E0E">
            <w:pPr>
              <w:pStyle w:val="Corpodetexto"/>
              <w:numPr>
                <w:ilvl w:val="0"/>
                <w:numId w:val="1"/>
              </w:numPr>
              <w:spacing w:after="120"/>
              <w:ind w:left="284" w:hanging="284"/>
              <w:jc w:val="both"/>
              <w:rPr>
                <w:rFonts w:ascii="Times" w:hAnsi="Times" w:cs="Arial"/>
                <w:szCs w:val="24"/>
              </w:rPr>
            </w:pPr>
            <w:r w:rsidRPr="00040737">
              <w:rPr>
                <w:rFonts w:ascii="Times" w:hAnsi="Times" w:cs="Arial"/>
                <w:szCs w:val="24"/>
              </w:rPr>
              <w:t xml:space="preserve">Contatar para agendamento de 1ª reunião </w:t>
            </w:r>
            <w:r>
              <w:rPr>
                <w:rFonts w:ascii="Times" w:hAnsi="Times" w:cs="Arial"/>
                <w:szCs w:val="24"/>
              </w:rPr>
              <w:t>e</w:t>
            </w:r>
            <w:r w:rsidRPr="00040737">
              <w:rPr>
                <w:rFonts w:ascii="Times" w:hAnsi="Times" w:cs="Arial"/>
                <w:szCs w:val="24"/>
              </w:rPr>
              <w:t xml:space="preserve"> apresentações </w:t>
            </w:r>
            <w:r>
              <w:rPr>
                <w:rFonts w:ascii="Times" w:hAnsi="Times" w:cs="Arial"/>
                <w:szCs w:val="24"/>
              </w:rPr>
              <w:t xml:space="preserve">institucionais </w:t>
            </w:r>
            <w:r w:rsidRPr="00040737">
              <w:rPr>
                <w:rFonts w:ascii="Times" w:hAnsi="Times" w:cs="Arial"/>
                <w:szCs w:val="24"/>
              </w:rPr>
              <w:t xml:space="preserve">do </w:t>
            </w:r>
            <w:proofErr w:type="spellStart"/>
            <w:proofErr w:type="gramStart"/>
            <w:r w:rsidRPr="00040737">
              <w:rPr>
                <w:rFonts w:ascii="Times" w:hAnsi="Times" w:cs="Arial"/>
                <w:szCs w:val="24"/>
              </w:rPr>
              <w:t>CIn</w:t>
            </w:r>
            <w:proofErr w:type="spellEnd"/>
            <w:proofErr w:type="gramEnd"/>
            <w:r>
              <w:rPr>
                <w:rFonts w:ascii="Times" w:hAnsi="Times" w:cs="Arial"/>
                <w:szCs w:val="24"/>
              </w:rPr>
              <w:t>;</w:t>
            </w:r>
            <w:r w:rsidRPr="00040737">
              <w:rPr>
                <w:rFonts w:ascii="Times" w:hAnsi="Times" w:cs="Arial"/>
                <w:szCs w:val="24"/>
              </w:rPr>
              <w:t xml:space="preserve"> </w:t>
            </w:r>
          </w:p>
          <w:p w:rsidR="00AB0E0E" w:rsidRPr="002B2480" w:rsidRDefault="00AB0E0E" w:rsidP="00AB0E0E">
            <w:pPr>
              <w:pStyle w:val="Corpodetexto"/>
              <w:numPr>
                <w:ilvl w:val="0"/>
                <w:numId w:val="1"/>
              </w:numPr>
              <w:spacing w:after="120"/>
              <w:ind w:left="284" w:hanging="284"/>
              <w:jc w:val="both"/>
              <w:rPr>
                <w:rFonts w:ascii="Times" w:hAnsi="Times" w:cs="Arial"/>
                <w:szCs w:val="24"/>
              </w:rPr>
            </w:pPr>
            <w:r w:rsidRPr="002B2480">
              <w:rPr>
                <w:rFonts w:ascii="Times" w:hAnsi="Times" w:cs="Arial"/>
                <w:szCs w:val="24"/>
              </w:rPr>
              <w:t xml:space="preserve">Participação em reuniões estratégicas </w:t>
            </w:r>
            <w:r>
              <w:rPr>
                <w:rFonts w:ascii="Times" w:hAnsi="Times" w:cs="Arial"/>
                <w:szCs w:val="24"/>
              </w:rPr>
              <w:t>junto à coordenação de cooperação e parceiros potenciais;</w:t>
            </w:r>
          </w:p>
          <w:p w:rsidR="00AB0E0E" w:rsidRPr="00040737" w:rsidRDefault="00AB0E0E" w:rsidP="00AB0E0E">
            <w:pPr>
              <w:pStyle w:val="Corpodetexto"/>
              <w:numPr>
                <w:ilvl w:val="0"/>
                <w:numId w:val="1"/>
              </w:numPr>
              <w:spacing w:after="120"/>
              <w:ind w:left="284" w:hanging="284"/>
              <w:jc w:val="both"/>
              <w:rPr>
                <w:rFonts w:ascii="Times" w:hAnsi="Times" w:cs="Arial"/>
                <w:szCs w:val="24"/>
              </w:rPr>
            </w:pPr>
            <w:r>
              <w:rPr>
                <w:rFonts w:ascii="Times" w:hAnsi="Times" w:cs="Arial"/>
                <w:szCs w:val="24"/>
              </w:rPr>
              <w:t>G</w:t>
            </w:r>
            <w:r w:rsidRPr="00040737">
              <w:rPr>
                <w:rFonts w:ascii="Times" w:hAnsi="Times" w:cs="Arial"/>
                <w:szCs w:val="24"/>
              </w:rPr>
              <w:t>estão das reuniões internas e externas</w:t>
            </w:r>
            <w:r>
              <w:rPr>
                <w:rFonts w:ascii="Times" w:hAnsi="Times" w:cs="Arial"/>
                <w:szCs w:val="24"/>
              </w:rPr>
              <w:t>;</w:t>
            </w:r>
          </w:p>
          <w:p w:rsidR="00AB0E0E" w:rsidRPr="002B2480" w:rsidRDefault="00AB0E0E" w:rsidP="00AB0E0E">
            <w:pPr>
              <w:pStyle w:val="Corpodetexto"/>
              <w:numPr>
                <w:ilvl w:val="0"/>
                <w:numId w:val="1"/>
              </w:numPr>
              <w:spacing w:after="120"/>
              <w:ind w:left="284" w:hanging="284"/>
              <w:jc w:val="both"/>
              <w:rPr>
                <w:rFonts w:ascii="Times" w:hAnsi="Times" w:cs="Arial"/>
                <w:szCs w:val="24"/>
              </w:rPr>
            </w:pPr>
            <w:r>
              <w:rPr>
                <w:rFonts w:ascii="Times" w:hAnsi="Times" w:cs="Arial"/>
                <w:szCs w:val="24"/>
              </w:rPr>
              <w:t>Atualização constante das</w:t>
            </w:r>
            <w:r w:rsidRPr="002B2480">
              <w:rPr>
                <w:rFonts w:ascii="Times" w:hAnsi="Times" w:cs="Arial"/>
                <w:szCs w:val="24"/>
              </w:rPr>
              <w:t xml:space="preserve"> ferramentas </w:t>
            </w:r>
            <w:r>
              <w:rPr>
                <w:rFonts w:ascii="Times" w:hAnsi="Times" w:cs="Arial"/>
                <w:szCs w:val="24"/>
              </w:rPr>
              <w:t>de prospecção e relacionamento com as empresas (nomes, emails, telefones e outras);</w:t>
            </w:r>
          </w:p>
          <w:p w:rsidR="00AB0E0E" w:rsidRDefault="00AB0E0E" w:rsidP="00AB0E0E">
            <w:pPr>
              <w:pStyle w:val="Corpodetexto"/>
              <w:numPr>
                <w:ilvl w:val="0"/>
                <w:numId w:val="1"/>
              </w:numPr>
              <w:spacing w:after="120"/>
              <w:ind w:left="284" w:hanging="284"/>
              <w:jc w:val="both"/>
              <w:rPr>
                <w:rFonts w:ascii="Times" w:hAnsi="Times" w:cs="Arial"/>
                <w:szCs w:val="24"/>
              </w:rPr>
            </w:pPr>
            <w:r w:rsidRPr="002B2480">
              <w:rPr>
                <w:rFonts w:ascii="Times" w:hAnsi="Times" w:cs="Arial"/>
                <w:szCs w:val="24"/>
              </w:rPr>
              <w:t>Apoio na realização de eventos</w:t>
            </w:r>
            <w:r>
              <w:rPr>
                <w:rFonts w:ascii="Times" w:hAnsi="Times" w:cs="Arial"/>
                <w:szCs w:val="24"/>
              </w:rPr>
              <w:t xml:space="preserve"> da coordenação de cooperação</w:t>
            </w:r>
            <w:r w:rsidR="00DF6E69">
              <w:rPr>
                <w:rFonts w:ascii="Times" w:hAnsi="Times" w:cs="Arial"/>
                <w:szCs w:val="24"/>
              </w:rPr>
              <w:t>;</w:t>
            </w:r>
          </w:p>
          <w:p w:rsidR="00DF6E69" w:rsidRPr="00DF6E69" w:rsidRDefault="00DF6E69" w:rsidP="00AB0E0E">
            <w:pPr>
              <w:pStyle w:val="Corpodetexto"/>
              <w:numPr>
                <w:ilvl w:val="0"/>
                <w:numId w:val="1"/>
              </w:numPr>
              <w:spacing w:after="120"/>
              <w:ind w:left="284" w:hanging="284"/>
              <w:jc w:val="both"/>
              <w:rPr>
                <w:rFonts w:ascii="Times" w:hAnsi="Times" w:cs="Arial"/>
                <w:szCs w:val="24"/>
              </w:rPr>
            </w:pPr>
            <w:r>
              <w:rPr>
                <w:rFonts w:ascii="Times" w:hAnsi="Times" w:cs="Arial"/>
                <w:szCs w:val="24"/>
              </w:rPr>
              <w:t>Outras atividades correlatas.</w:t>
            </w:r>
          </w:p>
        </w:tc>
        <w:tc>
          <w:tcPr>
            <w:tcW w:w="3260" w:type="dxa"/>
          </w:tcPr>
          <w:p w:rsidR="00DF6E69" w:rsidRDefault="00DF6E69" w:rsidP="00AB0E0E">
            <w:pPr>
              <w:pStyle w:val="Default"/>
              <w:rPr>
                <w:rFonts w:ascii="Times" w:hAnsi="Times"/>
                <w:color w:val="auto"/>
                <w:sz w:val="22"/>
                <w:szCs w:val="22"/>
              </w:rPr>
            </w:pPr>
          </w:p>
          <w:p w:rsidR="00AB0E0E" w:rsidRDefault="00AB0E0E" w:rsidP="00AB0E0E">
            <w:pPr>
              <w:pStyle w:val="Default"/>
              <w:rPr>
                <w:rFonts w:ascii="Times" w:hAnsi="Times"/>
                <w:color w:val="auto"/>
                <w:sz w:val="22"/>
                <w:szCs w:val="22"/>
              </w:rPr>
            </w:pPr>
            <w:r w:rsidRPr="002B2480">
              <w:rPr>
                <w:rFonts w:ascii="Times" w:hAnsi="Times"/>
                <w:color w:val="auto"/>
                <w:sz w:val="22"/>
                <w:szCs w:val="22"/>
              </w:rPr>
              <w:t xml:space="preserve">- </w:t>
            </w:r>
            <w:r>
              <w:rPr>
                <w:rFonts w:ascii="Times" w:hAnsi="Times"/>
                <w:color w:val="auto"/>
                <w:sz w:val="22"/>
                <w:szCs w:val="22"/>
              </w:rPr>
              <w:t>Administração</w:t>
            </w:r>
          </w:p>
          <w:p w:rsidR="00C5155B" w:rsidRDefault="00C5155B" w:rsidP="00AB0E0E">
            <w:pPr>
              <w:pStyle w:val="Default"/>
              <w:rPr>
                <w:rFonts w:ascii="Times" w:hAnsi="Times"/>
                <w:color w:val="auto"/>
                <w:sz w:val="22"/>
                <w:szCs w:val="22"/>
              </w:rPr>
            </w:pPr>
          </w:p>
          <w:p w:rsidR="00AB0E0E" w:rsidRDefault="00AB0E0E" w:rsidP="00AB0E0E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- Sistemas de Informação</w:t>
            </w:r>
          </w:p>
        </w:tc>
      </w:tr>
    </w:tbl>
    <w:p w:rsidR="00172455" w:rsidRPr="002B2480" w:rsidRDefault="00AA4EBF" w:rsidP="006C12AA">
      <w:pPr>
        <w:pStyle w:val="Default"/>
        <w:jc w:val="both"/>
        <w:rPr>
          <w:rFonts w:ascii="Times" w:hAnsi="Times"/>
        </w:rPr>
      </w:pPr>
      <w:r w:rsidRPr="002B2480">
        <w:rPr>
          <w:rFonts w:ascii="Times" w:hAnsi="Times"/>
          <w:sz w:val="20"/>
          <w:szCs w:val="20"/>
        </w:rPr>
        <w:t xml:space="preserve">(*) nome conforme organograma </w:t>
      </w:r>
      <w:r w:rsidR="0065337E">
        <w:rPr>
          <w:rFonts w:ascii="Times" w:hAnsi="Times"/>
          <w:sz w:val="20"/>
          <w:szCs w:val="20"/>
        </w:rPr>
        <w:t xml:space="preserve">oficial </w:t>
      </w:r>
      <w:r w:rsidRPr="002B2480">
        <w:rPr>
          <w:rFonts w:ascii="Times" w:hAnsi="Times"/>
          <w:sz w:val="20"/>
          <w:szCs w:val="20"/>
        </w:rPr>
        <w:t xml:space="preserve">do </w:t>
      </w:r>
      <w:proofErr w:type="spellStart"/>
      <w:r w:rsidRPr="002B2480">
        <w:rPr>
          <w:rFonts w:ascii="Times" w:hAnsi="Times"/>
          <w:sz w:val="20"/>
          <w:szCs w:val="20"/>
        </w:rPr>
        <w:t>CIn</w:t>
      </w:r>
      <w:r w:rsidR="0065337E">
        <w:rPr>
          <w:rFonts w:ascii="Times" w:hAnsi="Times"/>
          <w:sz w:val="20"/>
          <w:szCs w:val="20"/>
        </w:rPr>
        <w:t>-UFPE</w:t>
      </w:r>
      <w:bookmarkStart w:id="0" w:name="_GoBack"/>
      <w:bookmarkEnd w:id="0"/>
      <w:proofErr w:type="spellEnd"/>
    </w:p>
    <w:sectPr w:rsidR="00172455" w:rsidRPr="002B2480" w:rsidSect="006C12AA">
      <w:pgSz w:w="16838" w:h="11906" w:orient="landscape"/>
      <w:pgMar w:top="1701" w:right="1417" w:bottom="1701" w:left="212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5924" w:rsidRDefault="00F15924" w:rsidP="002C51BA">
      <w:pPr>
        <w:spacing w:after="0" w:line="240" w:lineRule="auto"/>
      </w:pPr>
      <w:r>
        <w:separator/>
      </w:r>
    </w:p>
  </w:endnote>
  <w:endnote w:type="continuationSeparator" w:id="0">
    <w:p w:rsidR="00F15924" w:rsidRDefault="00F15924" w:rsidP="002C5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5924" w:rsidRDefault="00F15924" w:rsidP="002C51BA">
      <w:pPr>
        <w:spacing w:after="0" w:line="240" w:lineRule="auto"/>
      </w:pPr>
      <w:r>
        <w:separator/>
      </w:r>
    </w:p>
  </w:footnote>
  <w:footnote w:type="continuationSeparator" w:id="0">
    <w:p w:rsidR="00F15924" w:rsidRDefault="00F15924" w:rsidP="002C5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1BA" w:rsidRDefault="001C75B5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52208" o:spid="_x0000_s2050" type="#_x0000_t75" style="position:absolute;margin-left:0;margin-top:0;width:589.45pt;height:829.9pt;z-index:-251658752;mso-position-horizontal:center;mso-position-horizontal-relative:margin;mso-position-vertical:center;mso-position-vertical-relative:margin" o:allowincell="f">
          <v:imagedata r:id="rId1" o:title="timbradoGestaoAndre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1BA" w:rsidRDefault="001C75B5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52209" o:spid="_x0000_s2051" type="#_x0000_t75" style="position:absolute;margin-left:0;margin-top:0;width:589.45pt;height:829.9pt;z-index:-251657728;mso-position-horizontal:center;mso-position-horizontal-relative:margin;mso-position-vertical:center;mso-position-vertical-relative:margin" o:allowincell="f">
          <v:imagedata r:id="rId1" o:title="timbradoGestaoAndre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1BA" w:rsidRDefault="001C75B5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52207" o:spid="_x0000_s2049" type="#_x0000_t75" style="position:absolute;margin-left:0;margin-top:0;width:589.45pt;height:829.9pt;z-index:-251659776;mso-position-horizontal:center;mso-position-horizontal-relative:margin;mso-position-vertical:center;mso-position-vertical-relative:margin" o:allowincell="f">
          <v:imagedata r:id="rId1" o:title="timbradoGestaoAndre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7554A"/>
    <w:multiLevelType w:val="multilevel"/>
    <w:tmpl w:val="2D0214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A6721DD"/>
    <w:multiLevelType w:val="hybridMultilevel"/>
    <w:tmpl w:val="8BEA0F84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1DB0E48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C51BA"/>
    <w:rsid w:val="00040737"/>
    <w:rsid w:val="00054A48"/>
    <w:rsid w:val="00092F79"/>
    <w:rsid w:val="000B1FC4"/>
    <w:rsid w:val="00172455"/>
    <w:rsid w:val="00180F74"/>
    <w:rsid w:val="00181B05"/>
    <w:rsid w:val="0018377D"/>
    <w:rsid w:val="001A0102"/>
    <w:rsid w:val="001C75B5"/>
    <w:rsid w:val="001D3CEB"/>
    <w:rsid w:val="001F358A"/>
    <w:rsid w:val="002264AB"/>
    <w:rsid w:val="002629C6"/>
    <w:rsid w:val="00297D65"/>
    <w:rsid w:val="002B2480"/>
    <w:rsid w:val="002C51BA"/>
    <w:rsid w:val="002E26BC"/>
    <w:rsid w:val="002E3674"/>
    <w:rsid w:val="002F123C"/>
    <w:rsid w:val="00327E71"/>
    <w:rsid w:val="003450BA"/>
    <w:rsid w:val="00356CE5"/>
    <w:rsid w:val="00422CF6"/>
    <w:rsid w:val="004654A8"/>
    <w:rsid w:val="004F2E6E"/>
    <w:rsid w:val="004F7629"/>
    <w:rsid w:val="00545AD1"/>
    <w:rsid w:val="00562B30"/>
    <w:rsid w:val="00563D14"/>
    <w:rsid w:val="00586D09"/>
    <w:rsid w:val="005E2649"/>
    <w:rsid w:val="0061004E"/>
    <w:rsid w:val="0063427D"/>
    <w:rsid w:val="006401F1"/>
    <w:rsid w:val="006434F1"/>
    <w:rsid w:val="00644808"/>
    <w:rsid w:val="00645C06"/>
    <w:rsid w:val="0065337E"/>
    <w:rsid w:val="00686C62"/>
    <w:rsid w:val="00696BFB"/>
    <w:rsid w:val="006B22A2"/>
    <w:rsid w:val="006C12AA"/>
    <w:rsid w:val="006D1B9F"/>
    <w:rsid w:val="00730D67"/>
    <w:rsid w:val="007954F2"/>
    <w:rsid w:val="008213BE"/>
    <w:rsid w:val="0085032B"/>
    <w:rsid w:val="008C44BB"/>
    <w:rsid w:val="00940E1F"/>
    <w:rsid w:val="00A763E0"/>
    <w:rsid w:val="00A771F7"/>
    <w:rsid w:val="00AA4EBF"/>
    <w:rsid w:val="00AB0E0E"/>
    <w:rsid w:val="00AE40E4"/>
    <w:rsid w:val="00B06935"/>
    <w:rsid w:val="00BA6565"/>
    <w:rsid w:val="00BB0A88"/>
    <w:rsid w:val="00BB245F"/>
    <w:rsid w:val="00BF2427"/>
    <w:rsid w:val="00C16B86"/>
    <w:rsid w:val="00C5155B"/>
    <w:rsid w:val="00C5231F"/>
    <w:rsid w:val="00C64092"/>
    <w:rsid w:val="00CA060D"/>
    <w:rsid w:val="00CB046C"/>
    <w:rsid w:val="00CC3286"/>
    <w:rsid w:val="00D5704A"/>
    <w:rsid w:val="00D7073A"/>
    <w:rsid w:val="00D7231E"/>
    <w:rsid w:val="00D91032"/>
    <w:rsid w:val="00DF6E69"/>
    <w:rsid w:val="00E13CC9"/>
    <w:rsid w:val="00E35D6F"/>
    <w:rsid w:val="00EA2E6E"/>
    <w:rsid w:val="00EB1809"/>
    <w:rsid w:val="00ED4E90"/>
    <w:rsid w:val="00EE21B7"/>
    <w:rsid w:val="00F15924"/>
    <w:rsid w:val="00FB0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092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C51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51BA"/>
  </w:style>
  <w:style w:type="paragraph" w:styleId="Rodap">
    <w:name w:val="footer"/>
    <w:basedOn w:val="Normal"/>
    <w:link w:val="RodapChar"/>
    <w:uiPriority w:val="99"/>
    <w:unhideWhenUsed/>
    <w:rsid w:val="002C51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51BA"/>
  </w:style>
  <w:style w:type="paragraph" w:customStyle="1" w:styleId="Default">
    <w:name w:val="Default"/>
    <w:rsid w:val="00C6409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Tabelacomgrade">
    <w:name w:val="Table Grid"/>
    <w:basedOn w:val="Tabelanormal"/>
    <w:uiPriority w:val="59"/>
    <w:rsid w:val="00C640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85032B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2B2480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CorpodetextoChar">
    <w:name w:val="Corpo de texto Char"/>
    <w:link w:val="Corpodetexto"/>
    <w:rsid w:val="002B2480"/>
    <w:rPr>
      <w:rFonts w:ascii="Times New Roman" w:eastAsia="Times New Roman" w:hAnsi="Times New Roman"/>
      <w:sz w:val="24"/>
    </w:rPr>
  </w:style>
  <w:style w:type="paragraph" w:styleId="PargrafodaLista">
    <w:name w:val="List Paragraph"/>
    <w:basedOn w:val="Normal"/>
    <w:uiPriority w:val="34"/>
    <w:qFormat/>
    <w:rsid w:val="00586D0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D1B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DF6E6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F6E6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F6E69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F6E6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F6E69"/>
    <w:rPr>
      <w:b/>
      <w:bCs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F6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6E6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092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C51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51BA"/>
  </w:style>
  <w:style w:type="paragraph" w:styleId="Rodap">
    <w:name w:val="footer"/>
    <w:basedOn w:val="Normal"/>
    <w:link w:val="RodapChar"/>
    <w:uiPriority w:val="99"/>
    <w:unhideWhenUsed/>
    <w:rsid w:val="002C51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51BA"/>
  </w:style>
  <w:style w:type="paragraph" w:customStyle="1" w:styleId="Default">
    <w:name w:val="Default"/>
    <w:rsid w:val="00C6409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Tabelacomgrade">
    <w:name w:val="Table Grid"/>
    <w:basedOn w:val="Tabelanormal"/>
    <w:uiPriority w:val="59"/>
    <w:rsid w:val="00C640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5032B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2B2480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CorpodetextoChar">
    <w:name w:val="Corpo de texto Char"/>
    <w:link w:val="Corpodetexto"/>
    <w:rsid w:val="002B2480"/>
    <w:rPr>
      <w:rFonts w:ascii="Times New Roman" w:eastAsia="Times New Roman" w:hAnsi="Times New Roman"/>
      <w:sz w:val="24"/>
    </w:rPr>
  </w:style>
  <w:style w:type="paragraph" w:styleId="PargrafodaLista">
    <w:name w:val="List Paragraph"/>
    <w:basedOn w:val="Normal"/>
    <w:uiPriority w:val="34"/>
    <w:qFormat/>
    <w:rsid w:val="00586D0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D1B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DF6E6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F6E6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F6E69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F6E6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F6E69"/>
    <w:rPr>
      <w:b/>
      <w:bCs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F6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6E6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1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lsistacin@cin.ufpe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CCF12-60D4-4D3A-A199-A29EADD35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1454</Words>
  <Characters>7857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Leticia Ferraz Dutra</dc:creator>
  <cp:lastModifiedBy>Silvia</cp:lastModifiedBy>
  <cp:revision>2</cp:revision>
  <cp:lastPrinted>2016-08-08T17:26:00Z</cp:lastPrinted>
  <dcterms:created xsi:type="dcterms:W3CDTF">2020-07-31T18:36:00Z</dcterms:created>
  <dcterms:modified xsi:type="dcterms:W3CDTF">2020-07-31T18:36:00Z</dcterms:modified>
</cp:coreProperties>
</file>