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E28" w:rsidRPr="00807140" w:rsidRDefault="008B3E28" w:rsidP="008B3E28">
      <w:pPr>
        <w:pStyle w:val="Default"/>
        <w:numPr>
          <w:ilvl w:val="0"/>
          <w:numId w:val="1"/>
        </w:numPr>
        <w:spacing w:after="30"/>
        <w:jc w:val="both"/>
        <w:outlineLvl w:val="0"/>
        <w:rPr>
          <w:rFonts w:ascii="Arial" w:hAnsi="Arial" w:cs="Arial"/>
          <w:b/>
        </w:rPr>
      </w:pPr>
      <w:bookmarkStart w:id="0" w:name="_Toc379315211"/>
      <w:r w:rsidRPr="00807140">
        <w:rPr>
          <w:rFonts w:ascii="Arial" w:hAnsi="Arial" w:cs="Arial"/>
          <w:b/>
        </w:rPr>
        <w:t>Riscos</w:t>
      </w:r>
      <w:bookmarkEnd w:id="0"/>
      <w:r w:rsidRPr="00807140">
        <w:rPr>
          <w:rFonts w:ascii="Arial" w:hAnsi="Arial" w:cs="Arial"/>
          <w:b/>
        </w:rPr>
        <w:t xml:space="preserve"> </w:t>
      </w:r>
    </w:p>
    <w:p w:rsidR="008B3E28" w:rsidRPr="00807140" w:rsidRDefault="008B3E28" w:rsidP="008B3E28">
      <w:pPr>
        <w:spacing w:after="30"/>
      </w:pPr>
      <w:r w:rsidRPr="00807140">
        <w:t xml:space="preserve"> </w:t>
      </w:r>
    </w:p>
    <w:p w:rsidR="008B3E28" w:rsidRPr="00807140" w:rsidRDefault="008B3E28" w:rsidP="008B3E28">
      <w:pPr>
        <w:spacing w:after="30"/>
        <w:ind w:firstLine="708"/>
        <w:jc w:val="both"/>
        <w:rPr>
          <w:rFonts w:ascii="Arial" w:hAnsi="Arial" w:cs="Arial"/>
          <w:sz w:val="24"/>
          <w:szCs w:val="24"/>
        </w:rPr>
      </w:pPr>
      <w:r w:rsidRPr="00807140">
        <w:rPr>
          <w:rFonts w:ascii="Arial" w:hAnsi="Arial" w:cs="Arial"/>
          <w:sz w:val="24"/>
          <w:szCs w:val="24"/>
        </w:rPr>
        <w:t xml:space="preserve">Foram descritos os riscos para o projeto, podendo haver adição de riscos </w:t>
      </w:r>
      <w:r>
        <w:rPr>
          <w:rFonts w:ascii="Arial" w:hAnsi="Arial" w:cs="Arial"/>
          <w:sz w:val="24"/>
          <w:szCs w:val="24"/>
        </w:rPr>
        <w:t xml:space="preserve">nas futuras iterações. Para esta terceira </w:t>
      </w:r>
      <w:proofErr w:type="gramStart"/>
      <w:r>
        <w:rPr>
          <w:rFonts w:ascii="Arial" w:hAnsi="Arial" w:cs="Arial"/>
          <w:sz w:val="24"/>
          <w:szCs w:val="24"/>
        </w:rPr>
        <w:t>iteração, foram</w:t>
      </w:r>
      <w:proofErr w:type="gramEnd"/>
      <w:r>
        <w:rPr>
          <w:rFonts w:ascii="Arial" w:hAnsi="Arial" w:cs="Arial"/>
          <w:sz w:val="24"/>
          <w:szCs w:val="24"/>
        </w:rPr>
        <w:t xml:space="preserve"> adicionados possíveis riscos na lista de riscos.</w:t>
      </w:r>
    </w:p>
    <w:p w:rsidR="008B3E28" w:rsidRPr="00807140" w:rsidRDefault="008B3E28" w:rsidP="008B3E28">
      <w:pPr>
        <w:spacing w:after="30"/>
        <w:ind w:firstLine="708"/>
        <w:jc w:val="both"/>
        <w:rPr>
          <w:rFonts w:ascii="Arial" w:hAnsi="Arial" w:cs="Arial"/>
          <w:sz w:val="24"/>
          <w:szCs w:val="24"/>
        </w:rPr>
      </w:pPr>
      <w:r w:rsidRPr="00807140">
        <w:rPr>
          <w:rFonts w:ascii="Arial" w:hAnsi="Arial" w:cs="Arial"/>
          <w:sz w:val="24"/>
          <w:szCs w:val="24"/>
        </w:rPr>
        <w:t xml:space="preserve">O documento está em anexo disponível no site da fábrica com o nome de </w:t>
      </w:r>
    </w:p>
    <w:p w:rsidR="008B3E28" w:rsidRPr="00807140" w:rsidRDefault="008B3E28" w:rsidP="008B3E28">
      <w:pPr>
        <w:spacing w:after="30"/>
        <w:jc w:val="both"/>
        <w:rPr>
          <w:b/>
        </w:rPr>
      </w:pPr>
      <w:r w:rsidRPr="00807140">
        <w:rPr>
          <w:rFonts w:ascii="Arial" w:hAnsi="Arial" w:cs="Arial"/>
          <w:sz w:val="24"/>
          <w:szCs w:val="24"/>
        </w:rPr>
        <w:t>“Lista de Riscos</w:t>
      </w:r>
      <w:r>
        <w:rPr>
          <w:b/>
        </w:rPr>
        <w:t>”.</w:t>
      </w:r>
    </w:p>
    <w:p w:rsidR="008B3E28" w:rsidRPr="00D066CF" w:rsidRDefault="008B3E28" w:rsidP="008B3E28">
      <w:pPr>
        <w:pStyle w:val="PargrafodaLista"/>
        <w:numPr>
          <w:ilvl w:val="0"/>
          <w:numId w:val="1"/>
        </w:numPr>
        <w:spacing w:after="30"/>
        <w:jc w:val="both"/>
        <w:outlineLvl w:val="0"/>
        <w:rPr>
          <w:rFonts w:ascii="Arial" w:hAnsi="Arial" w:cs="Arial"/>
          <w:b/>
          <w:sz w:val="24"/>
          <w:szCs w:val="24"/>
        </w:rPr>
      </w:pPr>
      <w:bookmarkStart w:id="1" w:name="_Toc379315207"/>
      <w:r w:rsidRPr="00D066CF">
        <w:rPr>
          <w:rFonts w:ascii="Arial" w:hAnsi="Arial" w:cs="Arial"/>
          <w:b/>
          <w:sz w:val="24"/>
          <w:szCs w:val="24"/>
        </w:rPr>
        <w:t>Detalhamento e priorização dos requisitos</w:t>
      </w:r>
      <w:bookmarkEnd w:id="1"/>
    </w:p>
    <w:p w:rsidR="008B3E28" w:rsidRPr="00D066CF" w:rsidRDefault="008B3E28" w:rsidP="008B3E28">
      <w:pPr>
        <w:spacing w:after="30"/>
        <w:jc w:val="both"/>
        <w:rPr>
          <w:rFonts w:ascii="Arial" w:hAnsi="Arial" w:cs="Arial"/>
          <w:b/>
          <w:sz w:val="24"/>
          <w:szCs w:val="24"/>
        </w:rPr>
      </w:pPr>
    </w:p>
    <w:p w:rsidR="008B3E28" w:rsidRDefault="008B3E28" w:rsidP="008B3E28">
      <w:pPr>
        <w:pStyle w:val="NormalWeb"/>
        <w:shd w:val="clear" w:color="auto" w:fill="FFFFFF"/>
        <w:spacing w:before="0" w:beforeAutospacing="0" w:after="0" w:afterAutospacing="0"/>
        <w:ind w:firstLine="708"/>
        <w:jc w:val="both"/>
        <w:rPr>
          <w:rFonts w:ascii="Arial" w:eastAsiaTheme="minorEastAsia" w:hAnsi="Arial" w:cs="Arial"/>
          <w:color w:val="000000"/>
        </w:rPr>
      </w:pPr>
      <w:r w:rsidRPr="00257275">
        <w:rPr>
          <w:rFonts w:ascii="Arial" w:eastAsiaTheme="minorEastAsia" w:hAnsi="Arial" w:cs="Arial"/>
          <w:color w:val="000000"/>
        </w:rPr>
        <w:t>O detalhamento e priorização dos requisitos são fundamentais, pois permitem que toda a equipe de projeto realizem os tra</w:t>
      </w:r>
      <w:r>
        <w:rPr>
          <w:rFonts w:ascii="Arial" w:eastAsiaTheme="minorEastAsia" w:hAnsi="Arial" w:cs="Arial"/>
          <w:color w:val="000000"/>
        </w:rPr>
        <w:t xml:space="preserve">balhos corretos, que atendam as necessidades dos </w:t>
      </w:r>
      <w:r w:rsidRPr="00AD3B9A">
        <w:rPr>
          <w:rFonts w:ascii="Arial" w:eastAsiaTheme="minorEastAsia" w:hAnsi="Arial" w:cs="Arial"/>
          <w:i/>
          <w:color w:val="000000"/>
        </w:rPr>
        <w:t>stakeholders</w:t>
      </w:r>
      <w:r w:rsidRPr="00257275">
        <w:rPr>
          <w:rFonts w:ascii="Arial" w:eastAsiaTheme="minorEastAsia" w:hAnsi="Arial" w:cs="Arial"/>
          <w:color w:val="000000"/>
        </w:rPr>
        <w:t>. Ao priorizar os requisitos buscamos atender as principais funcionalidades do software juntamente com as</w:t>
      </w:r>
      <w:r>
        <w:rPr>
          <w:rFonts w:ascii="Arial" w:eastAsiaTheme="minorEastAsia" w:hAnsi="Arial" w:cs="Arial"/>
          <w:color w:val="000000"/>
        </w:rPr>
        <w:t xml:space="preserve"> necessidades dos </w:t>
      </w:r>
      <w:r w:rsidRPr="00AD3B9A">
        <w:rPr>
          <w:rFonts w:ascii="Arial" w:eastAsiaTheme="minorEastAsia" w:hAnsi="Arial" w:cs="Arial"/>
          <w:i/>
          <w:color w:val="000000"/>
        </w:rPr>
        <w:t>stakeholders</w:t>
      </w:r>
      <w:r w:rsidRPr="00257275">
        <w:rPr>
          <w:rFonts w:ascii="Arial" w:eastAsiaTheme="minorEastAsia" w:hAnsi="Arial" w:cs="Arial"/>
          <w:color w:val="000000"/>
        </w:rPr>
        <w:t xml:space="preserve"> e as limitações da equipe de projeto</w:t>
      </w:r>
      <w:r>
        <w:rPr>
          <w:rFonts w:ascii="Arial" w:eastAsiaTheme="minorEastAsia" w:hAnsi="Arial" w:cs="Arial"/>
          <w:color w:val="000000"/>
        </w:rPr>
        <w:t>.</w:t>
      </w:r>
    </w:p>
    <w:p w:rsidR="008B3E28" w:rsidRDefault="008B3E28" w:rsidP="008B3E28">
      <w:pPr>
        <w:pStyle w:val="NormalWeb"/>
        <w:shd w:val="clear" w:color="auto" w:fill="FFFFFF"/>
        <w:spacing w:before="0" w:beforeAutospacing="0" w:after="0" w:afterAutospacing="0"/>
        <w:ind w:firstLine="708"/>
        <w:jc w:val="both"/>
        <w:rPr>
          <w:rFonts w:ascii="Arial" w:eastAsiaTheme="minorEastAsia" w:hAnsi="Arial" w:cs="Arial"/>
        </w:rPr>
      </w:pPr>
      <w:r w:rsidRPr="00D066CF">
        <w:rPr>
          <w:rFonts w:ascii="Arial" w:eastAsiaTheme="minorEastAsia" w:hAnsi="Arial" w:cs="Arial"/>
        </w:rPr>
        <w:t>Os requisitos priorizados do sistema estão sobre suas principais funcionalidades. São elas:</w:t>
      </w:r>
    </w:p>
    <w:p w:rsidR="008B3E28" w:rsidRPr="00D066CF" w:rsidRDefault="008B3E28" w:rsidP="008B3E28">
      <w:pPr>
        <w:pStyle w:val="NormalWeb"/>
        <w:shd w:val="clear" w:color="auto" w:fill="FFFFFF"/>
        <w:spacing w:before="0" w:beforeAutospacing="0" w:after="0" w:afterAutospacing="0"/>
        <w:ind w:firstLine="708"/>
        <w:jc w:val="both"/>
        <w:rPr>
          <w:rFonts w:ascii="Arial" w:eastAsiaTheme="minorEastAsia" w:hAnsi="Arial" w:cs="Arial"/>
        </w:rPr>
      </w:pPr>
    </w:p>
    <w:p w:rsidR="008B3E28" w:rsidRPr="00D066CF" w:rsidRDefault="008B3E28" w:rsidP="008B3E28">
      <w:pPr>
        <w:numPr>
          <w:ilvl w:val="0"/>
          <w:numId w:val="2"/>
        </w:numPr>
        <w:shd w:val="clear" w:color="auto" w:fill="FFFFFF"/>
        <w:spacing w:after="30" w:line="240" w:lineRule="auto"/>
        <w:jc w:val="both"/>
        <w:rPr>
          <w:rFonts w:ascii="Arial" w:hAnsi="Arial" w:cs="Arial"/>
          <w:sz w:val="24"/>
          <w:szCs w:val="24"/>
        </w:rPr>
      </w:pPr>
      <w:r w:rsidRPr="00D066CF">
        <w:rPr>
          <w:rFonts w:ascii="Arial" w:hAnsi="Arial" w:cs="Arial"/>
          <w:sz w:val="24"/>
          <w:szCs w:val="24"/>
        </w:rPr>
        <w:t>Criar lista</w:t>
      </w:r>
    </w:p>
    <w:p w:rsidR="008B3E28" w:rsidRPr="00D066CF" w:rsidRDefault="008B3E28" w:rsidP="008B3E28">
      <w:pPr>
        <w:numPr>
          <w:ilvl w:val="0"/>
          <w:numId w:val="2"/>
        </w:numPr>
        <w:shd w:val="clear" w:color="auto" w:fill="FFFFFF"/>
        <w:spacing w:after="30" w:line="240" w:lineRule="auto"/>
        <w:jc w:val="both"/>
        <w:rPr>
          <w:rFonts w:ascii="Arial" w:hAnsi="Arial" w:cs="Arial"/>
          <w:sz w:val="24"/>
          <w:szCs w:val="24"/>
        </w:rPr>
      </w:pPr>
      <w:r w:rsidRPr="00D066CF">
        <w:rPr>
          <w:rFonts w:ascii="Arial" w:hAnsi="Arial" w:cs="Arial"/>
          <w:sz w:val="24"/>
          <w:szCs w:val="24"/>
        </w:rPr>
        <w:t>Editar lista</w:t>
      </w:r>
    </w:p>
    <w:p w:rsidR="008B3E28" w:rsidRPr="00D066CF" w:rsidRDefault="008B3E28" w:rsidP="008B3E28">
      <w:pPr>
        <w:numPr>
          <w:ilvl w:val="0"/>
          <w:numId w:val="2"/>
        </w:numPr>
        <w:shd w:val="clear" w:color="auto" w:fill="FFFFFF"/>
        <w:spacing w:after="30" w:line="240" w:lineRule="auto"/>
        <w:jc w:val="both"/>
        <w:rPr>
          <w:rFonts w:ascii="Arial" w:hAnsi="Arial" w:cs="Arial"/>
          <w:sz w:val="24"/>
          <w:szCs w:val="24"/>
        </w:rPr>
      </w:pPr>
      <w:proofErr w:type="spellStart"/>
      <w:r w:rsidRPr="00D066CF">
        <w:rPr>
          <w:rFonts w:ascii="Arial" w:hAnsi="Arial" w:cs="Arial"/>
          <w:sz w:val="24"/>
          <w:szCs w:val="24"/>
        </w:rPr>
        <w:t>Favoritar</w:t>
      </w:r>
      <w:proofErr w:type="spellEnd"/>
      <w:r w:rsidRPr="00D066CF">
        <w:rPr>
          <w:rFonts w:ascii="Arial" w:hAnsi="Arial" w:cs="Arial"/>
          <w:sz w:val="24"/>
          <w:szCs w:val="24"/>
        </w:rPr>
        <w:t xml:space="preserve"> lista</w:t>
      </w:r>
    </w:p>
    <w:p w:rsidR="008B3E28" w:rsidRPr="00D066CF" w:rsidRDefault="008B3E28" w:rsidP="008B3E28">
      <w:pPr>
        <w:numPr>
          <w:ilvl w:val="0"/>
          <w:numId w:val="2"/>
        </w:numPr>
        <w:shd w:val="clear" w:color="auto" w:fill="FFFFFF"/>
        <w:spacing w:after="30" w:line="240" w:lineRule="auto"/>
        <w:jc w:val="both"/>
        <w:rPr>
          <w:rFonts w:ascii="Arial" w:hAnsi="Arial" w:cs="Arial"/>
          <w:sz w:val="24"/>
          <w:szCs w:val="24"/>
        </w:rPr>
      </w:pPr>
      <w:r w:rsidRPr="00D066CF">
        <w:rPr>
          <w:rFonts w:ascii="Arial" w:hAnsi="Arial" w:cs="Arial"/>
          <w:sz w:val="24"/>
          <w:szCs w:val="24"/>
        </w:rPr>
        <w:t>Compartilhar lista</w:t>
      </w:r>
    </w:p>
    <w:p w:rsidR="008B3E28" w:rsidRPr="00D066CF" w:rsidRDefault="008B3E28" w:rsidP="008B3E28">
      <w:pPr>
        <w:numPr>
          <w:ilvl w:val="0"/>
          <w:numId w:val="2"/>
        </w:numPr>
        <w:shd w:val="clear" w:color="auto" w:fill="FFFFFF"/>
        <w:spacing w:after="30" w:line="240" w:lineRule="auto"/>
        <w:jc w:val="both"/>
        <w:rPr>
          <w:rFonts w:ascii="Arial" w:hAnsi="Arial" w:cs="Arial"/>
          <w:sz w:val="24"/>
          <w:szCs w:val="24"/>
        </w:rPr>
      </w:pPr>
      <w:r w:rsidRPr="00D066CF">
        <w:rPr>
          <w:rFonts w:ascii="Arial" w:hAnsi="Arial" w:cs="Arial"/>
          <w:sz w:val="24"/>
          <w:szCs w:val="24"/>
        </w:rPr>
        <w:t>Apagar lista</w:t>
      </w:r>
    </w:p>
    <w:p w:rsidR="008B3E28" w:rsidRPr="00D066CF" w:rsidRDefault="008B3E28" w:rsidP="008B3E28">
      <w:pPr>
        <w:numPr>
          <w:ilvl w:val="0"/>
          <w:numId w:val="2"/>
        </w:numPr>
        <w:shd w:val="clear" w:color="auto" w:fill="FFFFFF"/>
        <w:spacing w:after="30" w:line="240" w:lineRule="auto"/>
        <w:jc w:val="both"/>
        <w:rPr>
          <w:rFonts w:ascii="Arial" w:hAnsi="Arial" w:cs="Arial"/>
          <w:sz w:val="24"/>
          <w:szCs w:val="24"/>
        </w:rPr>
      </w:pPr>
      <w:r w:rsidRPr="00D066CF">
        <w:rPr>
          <w:rFonts w:ascii="Arial" w:hAnsi="Arial" w:cs="Arial"/>
          <w:sz w:val="24"/>
          <w:szCs w:val="24"/>
        </w:rPr>
        <w:t>Criar usuário</w:t>
      </w:r>
    </w:p>
    <w:p w:rsidR="008B3E28" w:rsidRPr="00D066CF" w:rsidRDefault="008B3E28" w:rsidP="008B3E28">
      <w:pPr>
        <w:numPr>
          <w:ilvl w:val="0"/>
          <w:numId w:val="2"/>
        </w:numPr>
        <w:shd w:val="clear" w:color="auto" w:fill="FFFFFF"/>
        <w:spacing w:after="30" w:line="240" w:lineRule="auto"/>
        <w:jc w:val="both"/>
        <w:rPr>
          <w:rFonts w:ascii="Arial" w:hAnsi="Arial" w:cs="Arial"/>
          <w:sz w:val="24"/>
          <w:szCs w:val="24"/>
        </w:rPr>
      </w:pPr>
      <w:r w:rsidRPr="00D066CF">
        <w:rPr>
          <w:rFonts w:ascii="Arial" w:hAnsi="Arial" w:cs="Arial"/>
          <w:sz w:val="24"/>
          <w:szCs w:val="24"/>
        </w:rPr>
        <w:t>Excluir usuário</w:t>
      </w:r>
    </w:p>
    <w:p w:rsidR="008B3E28" w:rsidRPr="00D066CF" w:rsidRDefault="008B3E28" w:rsidP="008B3E28">
      <w:pPr>
        <w:numPr>
          <w:ilvl w:val="0"/>
          <w:numId w:val="2"/>
        </w:numPr>
        <w:shd w:val="clear" w:color="auto" w:fill="FFFFFF"/>
        <w:spacing w:after="30" w:line="240" w:lineRule="auto"/>
        <w:jc w:val="both"/>
        <w:rPr>
          <w:rFonts w:ascii="Arial" w:hAnsi="Arial" w:cs="Arial"/>
          <w:sz w:val="24"/>
          <w:szCs w:val="24"/>
        </w:rPr>
      </w:pPr>
      <w:r w:rsidRPr="00D066CF">
        <w:rPr>
          <w:rFonts w:ascii="Arial" w:hAnsi="Arial" w:cs="Arial"/>
          <w:sz w:val="24"/>
          <w:szCs w:val="24"/>
        </w:rPr>
        <w:t>Editar informações do usuário</w:t>
      </w:r>
    </w:p>
    <w:p w:rsidR="008B3E28" w:rsidRPr="00D066CF" w:rsidRDefault="008B3E28" w:rsidP="008B3E28">
      <w:pPr>
        <w:numPr>
          <w:ilvl w:val="0"/>
          <w:numId w:val="2"/>
        </w:numPr>
        <w:shd w:val="clear" w:color="auto" w:fill="FFFFFF"/>
        <w:spacing w:after="30" w:line="240" w:lineRule="auto"/>
        <w:jc w:val="both"/>
        <w:rPr>
          <w:rFonts w:ascii="Arial" w:hAnsi="Arial" w:cs="Arial"/>
          <w:sz w:val="24"/>
          <w:szCs w:val="24"/>
        </w:rPr>
      </w:pPr>
      <w:r w:rsidRPr="00D066CF">
        <w:rPr>
          <w:rFonts w:ascii="Arial" w:hAnsi="Arial" w:cs="Arial"/>
          <w:sz w:val="24"/>
          <w:szCs w:val="24"/>
        </w:rPr>
        <w:t>Adicionar contato</w:t>
      </w:r>
    </w:p>
    <w:p w:rsidR="008B3E28" w:rsidRPr="00D066CF" w:rsidRDefault="008B3E28" w:rsidP="008B3E28">
      <w:pPr>
        <w:numPr>
          <w:ilvl w:val="0"/>
          <w:numId w:val="2"/>
        </w:numPr>
        <w:shd w:val="clear" w:color="auto" w:fill="FFFFFF"/>
        <w:spacing w:after="30" w:line="240" w:lineRule="auto"/>
        <w:jc w:val="both"/>
        <w:rPr>
          <w:rFonts w:ascii="Arial" w:hAnsi="Arial" w:cs="Arial"/>
          <w:sz w:val="24"/>
          <w:szCs w:val="24"/>
        </w:rPr>
      </w:pPr>
      <w:proofErr w:type="gramStart"/>
      <w:r w:rsidRPr="00D066CF">
        <w:rPr>
          <w:rFonts w:ascii="Arial" w:hAnsi="Arial" w:cs="Arial"/>
          <w:sz w:val="24"/>
          <w:szCs w:val="24"/>
        </w:rPr>
        <w:t>Deletar</w:t>
      </w:r>
      <w:proofErr w:type="gramEnd"/>
      <w:r w:rsidRPr="00D066CF">
        <w:rPr>
          <w:rFonts w:ascii="Arial" w:hAnsi="Arial" w:cs="Arial"/>
          <w:sz w:val="24"/>
          <w:szCs w:val="24"/>
        </w:rPr>
        <w:t xml:space="preserve"> contato</w:t>
      </w:r>
    </w:p>
    <w:p w:rsidR="008B3E28" w:rsidRPr="00D066CF" w:rsidRDefault="008B3E28" w:rsidP="008B3E28">
      <w:pPr>
        <w:numPr>
          <w:ilvl w:val="0"/>
          <w:numId w:val="2"/>
        </w:numPr>
        <w:shd w:val="clear" w:color="auto" w:fill="FFFFFF"/>
        <w:spacing w:after="30" w:line="240" w:lineRule="auto"/>
        <w:jc w:val="both"/>
        <w:rPr>
          <w:rFonts w:ascii="Arial" w:hAnsi="Arial" w:cs="Arial"/>
          <w:sz w:val="24"/>
          <w:szCs w:val="24"/>
        </w:rPr>
      </w:pPr>
      <w:r w:rsidRPr="00D066CF">
        <w:rPr>
          <w:rFonts w:ascii="Arial" w:hAnsi="Arial" w:cs="Arial"/>
          <w:sz w:val="24"/>
          <w:szCs w:val="24"/>
        </w:rPr>
        <w:t>Selecionar produto</w:t>
      </w:r>
    </w:p>
    <w:p w:rsidR="008B3E28" w:rsidRPr="00D066CF" w:rsidRDefault="008B3E28" w:rsidP="008B3E28">
      <w:pPr>
        <w:numPr>
          <w:ilvl w:val="0"/>
          <w:numId w:val="2"/>
        </w:numPr>
        <w:shd w:val="clear" w:color="auto" w:fill="FFFFFF"/>
        <w:spacing w:after="30" w:line="240" w:lineRule="auto"/>
        <w:jc w:val="both"/>
        <w:rPr>
          <w:rFonts w:ascii="Arial" w:hAnsi="Arial" w:cs="Arial"/>
          <w:sz w:val="24"/>
          <w:szCs w:val="24"/>
        </w:rPr>
      </w:pPr>
      <w:r w:rsidRPr="00D066CF">
        <w:rPr>
          <w:rFonts w:ascii="Arial" w:hAnsi="Arial" w:cs="Arial"/>
          <w:sz w:val="24"/>
          <w:szCs w:val="24"/>
        </w:rPr>
        <w:t>Excluir produto</w:t>
      </w:r>
    </w:p>
    <w:p w:rsidR="008B3E28" w:rsidRPr="00D066CF" w:rsidRDefault="008B3E28" w:rsidP="008B3E28">
      <w:pPr>
        <w:numPr>
          <w:ilvl w:val="0"/>
          <w:numId w:val="2"/>
        </w:numPr>
        <w:shd w:val="clear" w:color="auto" w:fill="FFFFFF"/>
        <w:spacing w:after="30" w:line="240" w:lineRule="auto"/>
        <w:jc w:val="both"/>
        <w:rPr>
          <w:rFonts w:ascii="Arial" w:hAnsi="Arial" w:cs="Arial"/>
          <w:sz w:val="24"/>
          <w:szCs w:val="24"/>
        </w:rPr>
      </w:pPr>
      <w:r w:rsidRPr="00D066CF">
        <w:rPr>
          <w:rFonts w:ascii="Arial" w:hAnsi="Arial" w:cs="Arial"/>
          <w:sz w:val="24"/>
          <w:szCs w:val="24"/>
        </w:rPr>
        <w:t>Definir quantidade de produto</w:t>
      </w:r>
    </w:p>
    <w:p w:rsidR="008B3E28" w:rsidRPr="00100EF9" w:rsidRDefault="008B3E28" w:rsidP="008B3E28">
      <w:pPr>
        <w:numPr>
          <w:ilvl w:val="0"/>
          <w:numId w:val="2"/>
        </w:numPr>
        <w:shd w:val="clear" w:color="auto" w:fill="FFFFFF"/>
        <w:spacing w:after="30" w:line="240" w:lineRule="auto"/>
        <w:jc w:val="both"/>
        <w:rPr>
          <w:rFonts w:ascii="Arial" w:hAnsi="Arial" w:cs="Arial"/>
        </w:rPr>
      </w:pPr>
      <w:r w:rsidRPr="00100EF9">
        <w:rPr>
          <w:rFonts w:ascii="Arial" w:hAnsi="Arial" w:cs="Arial"/>
          <w:sz w:val="24"/>
          <w:szCs w:val="24"/>
        </w:rPr>
        <w:t>Definir preço de produto</w:t>
      </w:r>
    </w:p>
    <w:p w:rsidR="008B3E28" w:rsidRDefault="008B3E28" w:rsidP="008B3E28">
      <w:pPr>
        <w:numPr>
          <w:ilvl w:val="0"/>
          <w:numId w:val="2"/>
        </w:numPr>
        <w:shd w:val="clear" w:color="auto" w:fill="FFFFFF"/>
        <w:spacing w:after="30" w:line="240" w:lineRule="auto"/>
        <w:jc w:val="both"/>
        <w:rPr>
          <w:rFonts w:ascii="Arial" w:hAnsi="Arial" w:cs="Arial"/>
          <w:sz w:val="24"/>
          <w:szCs w:val="24"/>
        </w:rPr>
      </w:pPr>
      <w:r w:rsidRPr="00100EF9">
        <w:rPr>
          <w:rFonts w:ascii="Arial" w:hAnsi="Arial" w:cs="Arial"/>
          <w:sz w:val="24"/>
          <w:szCs w:val="24"/>
        </w:rPr>
        <w:t>Mostrar total da compra</w:t>
      </w:r>
    </w:p>
    <w:p w:rsidR="008B3E28" w:rsidRDefault="008B3E28" w:rsidP="008B3E28">
      <w:pPr>
        <w:shd w:val="clear" w:color="auto" w:fill="FFFFFF"/>
        <w:spacing w:after="30" w:line="240" w:lineRule="auto"/>
        <w:ind w:left="360"/>
        <w:jc w:val="both"/>
        <w:rPr>
          <w:rFonts w:ascii="Arial" w:hAnsi="Arial" w:cs="Arial"/>
          <w:sz w:val="24"/>
          <w:szCs w:val="24"/>
        </w:rPr>
      </w:pPr>
    </w:p>
    <w:p w:rsidR="008B3E28" w:rsidRPr="00AB6432" w:rsidRDefault="008B3E28" w:rsidP="008B3E28">
      <w:pPr>
        <w:spacing w:after="30"/>
        <w:ind w:firstLine="360"/>
        <w:jc w:val="both"/>
        <w:rPr>
          <w:rFonts w:ascii="Arial" w:hAnsi="Arial" w:cs="Arial"/>
          <w:sz w:val="24"/>
          <w:szCs w:val="24"/>
        </w:rPr>
      </w:pPr>
      <w:r>
        <w:rPr>
          <w:rFonts w:ascii="Arial" w:hAnsi="Arial" w:cs="Arial"/>
          <w:sz w:val="24"/>
          <w:szCs w:val="24"/>
        </w:rPr>
        <w:t xml:space="preserve">O documento de requisitos </w:t>
      </w:r>
      <w:r w:rsidRPr="00AB6432">
        <w:rPr>
          <w:rFonts w:ascii="Arial" w:hAnsi="Arial" w:cs="Arial"/>
          <w:sz w:val="24"/>
          <w:szCs w:val="24"/>
        </w:rPr>
        <w:t>está em anexo disponível no site da fábrica com o nome de “</w:t>
      </w:r>
      <w:r>
        <w:rPr>
          <w:rFonts w:ascii="Arial" w:hAnsi="Arial" w:cs="Arial"/>
          <w:sz w:val="24"/>
          <w:szCs w:val="24"/>
        </w:rPr>
        <w:t>Documento de requisitos</w:t>
      </w:r>
      <w:r w:rsidRPr="00AB6432">
        <w:rPr>
          <w:rFonts w:ascii="Arial" w:hAnsi="Arial" w:cs="Arial"/>
          <w:sz w:val="24"/>
          <w:szCs w:val="24"/>
        </w:rPr>
        <w:t>”</w:t>
      </w:r>
    </w:p>
    <w:p w:rsidR="008B3E28" w:rsidRPr="00100EF9" w:rsidRDefault="008B3E28" w:rsidP="008B3E28">
      <w:pPr>
        <w:shd w:val="clear" w:color="auto" w:fill="FFFFFF"/>
        <w:spacing w:after="30" w:line="240" w:lineRule="auto"/>
        <w:jc w:val="both"/>
        <w:rPr>
          <w:rFonts w:ascii="Arial" w:hAnsi="Arial" w:cs="Arial"/>
          <w:sz w:val="24"/>
          <w:szCs w:val="24"/>
        </w:rPr>
      </w:pPr>
    </w:p>
    <w:p w:rsidR="008B3E28" w:rsidRPr="001641F2" w:rsidRDefault="008B3E28" w:rsidP="008B3E28">
      <w:pPr>
        <w:pStyle w:val="Ttulo1"/>
        <w:numPr>
          <w:ilvl w:val="0"/>
          <w:numId w:val="1"/>
        </w:numPr>
        <w:spacing w:before="0" w:after="30"/>
        <w:rPr>
          <w:rFonts w:ascii="Arial" w:hAnsi="Arial" w:cs="Arial"/>
          <w:color w:val="auto"/>
          <w:sz w:val="24"/>
          <w:szCs w:val="24"/>
        </w:rPr>
      </w:pPr>
      <w:bookmarkStart w:id="2" w:name="_Toc379315208"/>
      <w:r w:rsidRPr="001641F2">
        <w:rPr>
          <w:rFonts w:ascii="Arial" w:hAnsi="Arial" w:cs="Arial"/>
          <w:color w:val="auto"/>
          <w:sz w:val="24"/>
          <w:szCs w:val="24"/>
        </w:rPr>
        <w:t>Documento de casos de uso</w:t>
      </w:r>
      <w:bookmarkEnd w:id="2"/>
    </w:p>
    <w:p w:rsidR="008B3E28" w:rsidRDefault="008B3E28" w:rsidP="008B3E28">
      <w:pPr>
        <w:spacing w:after="30"/>
      </w:pPr>
    </w:p>
    <w:p w:rsidR="008B3E28" w:rsidRDefault="008B3E28" w:rsidP="008B3E28">
      <w:pPr>
        <w:spacing w:after="30"/>
        <w:ind w:firstLine="708"/>
        <w:jc w:val="both"/>
        <w:rPr>
          <w:rFonts w:ascii="Arial" w:hAnsi="Arial" w:cs="Arial"/>
          <w:sz w:val="24"/>
          <w:szCs w:val="24"/>
        </w:rPr>
      </w:pPr>
      <w:r w:rsidRPr="00AB6432">
        <w:rPr>
          <w:rFonts w:ascii="Arial" w:hAnsi="Arial" w:cs="Arial"/>
          <w:sz w:val="24"/>
          <w:szCs w:val="24"/>
        </w:rPr>
        <w:t xml:space="preserve">Face à complexidade do desenvolvimento de um software, torna-se importante documentar os casos de uso para que se tenha conhecimento de como o software deverá se comportar quando estiver pronto. As informações presentes no Documento de Casos de Uso podem auxiliar na modelagem do sistema, além de contribuir para diversas etapas do desenvolvimento como, por </w:t>
      </w:r>
      <w:r w:rsidRPr="00AB6432">
        <w:rPr>
          <w:rFonts w:ascii="Arial" w:hAnsi="Arial" w:cs="Arial"/>
          <w:sz w:val="24"/>
          <w:szCs w:val="24"/>
        </w:rPr>
        <w:lastRenderedPageBreak/>
        <w:t xml:space="preserve">exemplo, descoberta e definição de requisitos, documentação dos casos de testes e </w:t>
      </w:r>
      <w:proofErr w:type="gramStart"/>
      <w:r w:rsidRPr="00AB6432">
        <w:rPr>
          <w:rFonts w:ascii="Arial" w:hAnsi="Arial" w:cs="Arial"/>
          <w:sz w:val="24"/>
          <w:szCs w:val="24"/>
        </w:rPr>
        <w:t>implementação</w:t>
      </w:r>
      <w:proofErr w:type="gramEnd"/>
      <w:r w:rsidRPr="00AB6432">
        <w:rPr>
          <w:rFonts w:ascii="Arial" w:hAnsi="Arial" w:cs="Arial"/>
          <w:sz w:val="24"/>
          <w:szCs w:val="24"/>
        </w:rPr>
        <w:t>.</w:t>
      </w:r>
    </w:p>
    <w:p w:rsidR="008B3E28" w:rsidRPr="00AB6432" w:rsidRDefault="008B3E28" w:rsidP="008B3E28">
      <w:pPr>
        <w:spacing w:after="30"/>
        <w:ind w:firstLine="708"/>
        <w:jc w:val="both"/>
        <w:rPr>
          <w:rFonts w:ascii="Arial" w:hAnsi="Arial" w:cs="Arial"/>
          <w:sz w:val="24"/>
          <w:szCs w:val="24"/>
        </w:rPr>
      </w:pPr>
      <w:r w:rsidRPr="00807140">
        <w:rPr>
          <w:rFonts w:ascii="Arial" w:hAnsi="Arial" w:cs="Arial"/>
          <w:sz w:val="24"/>
          <w:szCs w:val="24"/>
        </w:rPr>
        <w:t>O documento</w:t>
      </w:r>
      <w:r>
        <w:rPr>
          <w:rFonts w:ascii="Arial" w:hAnsi="Arial" w:cs="Arial"/>
          <w:sz w:val="24"/>
          <w:szCs w:val="24"/>
        </w:rPr>
        <w:t xml:space="preserve"> de casos de uso</w:t>
      </w:r>
      <w:r w:rsidRPr="00807140">
        <w:rPr>
          <w:rFonts w:ascii="Arial" w:hAnsi="Arial" w:cs="Arial"/>
          <w:sz w:val="24"/>
          <w:szCs w:val="24"/>
        </w:rPr>
        <w:t xml:space="preserve"> está disponível no site da fábrica com o nome de “</w:t>
      </w:r>
      <w:r>
        <w:rPr>
          <w:rFonts w:ascii="Arial" w:hAnsi="Arial" w:cs="Arial"/>
          <w:sz w:val="24"/>
          <w:szCs w:val="24"/>
        </w:rPr>
        <w:t>Documento de casos de uso</w:t>
      </w:r>
      <w:r w:rsidRPr="00807140">
        <w:rPr>
          <w:rFonts w:ascii="Arial" w:hAnsi="Arial" w:cs="Arial"/>
          <w:sz w:val="24"/>
          <w:szCs w:val="24"/>
        </w:rPr>
        <w:t>”</w:t>
      </w:r>
      <w:r>
        <w:rPr>
          <w:rFonts w:ascii="Arial" w:hAnsi="Arial" w:cs="Arial"/>
          <w:sz w:val="24"/>
          <w:szCs w:val="24"/>
        </w:rPr>
        <w:t>.</w:t>
      </w:r>
    </w:p>
    <w:p w:rsidR="008B3E28" w:rsidRDefault="008B3E28" w:rsidP="008B3E28">
      <w:pPr>
        <w:pStyle w:val="Default"/>
        <w:spacing w:after="30"/>
        <w:ind w:left="1080"/>
        <w:jc w:val="both"/>
        <w:rPr>
          <w:rFonts w:ascii="Arial" w:hAnsi="Arial" w:cs="Arial"/>
        </w:rPr>
      </w:pPr>
    </w:p>
    <w:p w:rsidR="008B3E28" w:rsidRDefault="008B3E28" w:rsidP="008B3E28">
      <w:pPr>
        <w:pStyle w:val="Default"/>
        <w:numPr>
          <w:ilvl w:val="0"/>
          <w:numId w:val="1"/>
        </w:numPr>
        <w:spacing w:after="30"/>
        <w:jc w:val="both"/>
        <w:outlineLvl w:val="0"/>
        <w:rPr>
          <w:rFonts w:ascii="Arial" w:hAnsi="Arial" w:cs="Arial"/>
          <w:b/>
        </w:rPr>
      </w:pPr>
      <w:bookmarkStart w:id="3" w:name="_Toc379315209"/>
      <w:r w:rsidRPr="00D066CF">
        <w:rPr>
          <w:rFonts w:ascii="Arial" w:hAnsi="Arial" w:cs="Arial"/>
          <w:b/>
        </w:rPr>
        <w:t>Plano e projeto de testes do sistema</w:t>
      </w:r>
      <w:bookmarkEnd w:id="3"/>
    </w:p>
    <w:p w:rsidR="008B3E28" w:rsidRDefault="008B3E28" w:rsidP="008B3E28">
      <w:pPr>
        <w:pStyle w:val="NormalWeb"/>
        <w:shd w:val="clear" w:color="auto" w:fill="FFFFFF"/>
        <w:spacing w:before="0" w:beforeAutospacing="0" w:after="30" w:afterAutospacing="0"/>
        <w:ind w:firstLine="720"/>
        <w:jc w:val="both"/>
        <w:rPr>
          <w:rFonts w:ascii="Arial" w:eastAsiaTheme="minorEastAsia" w:hAnsi="Arial" w:cs="Arial"/>
        </w:rPr>
      </w:pPr>
    </w:p>
    <w:p w:rsidR="008B3E28" w:rsidRDefault="008B3E28" w:rsidP="008B3E28">
      <w:pPr>
        <w:pStyle w:val="NormalWeb"/>
        <w:shd w:val="clear" w:color="auto" w:fill="FFFFFF"/>
        <w:spacing w:before="0" w:beforeAutospacing="0" w:after="30" w:afterAutospacing="0"/>
        <w:ind w:firstLine="720"/>
        <w:jc w:val="both"/>
        <w:rPr>
          <w:rFonts w:ascii="Arial" w:eastAsiaTheme="minorEastAsia" w:hAnsi="Arial" w:cs="Arial"/>
        </w:rPr>
      </w:pPr>
      <w:r w:rsidRPr="00257275">
        <w:rPr>
          <w:rFonts w:ascii="Arial" w:eastAsiaTheme="minorEastAsia" w:hAnsi="Arial" w:cs="Arial"/>
        </w:rPr>
        <w:t xml:space="preserve">Os testes no desenvolvimento de software são fundamentais, pois a construção de um software, um programa mal desenvolvido, ou uma interpretação feita de maneira errada pode comprometer todo o funcionamento do sistema. Ao se testar </w:t>
      </w:r>
      <w:proofErr w:type="gramStart"/>
      <w:r w:rsidRPr="00257275">
        <w:rPr>
          <w:rFonts w:ascii="Arial" w:eastAsiaTheme="minorEastAsia" w:hAnsi="Arial" w:cs="Arial"/>
        </w:rPr>
        <w:t>um software buscamos</w:t>
      </w:r>
      <w:proofErr w:type="gramEnd"/>
      <w:r w:rsidRPr="00257275">
        <w:rPr>
          <w:rFonts w:ascii="Arial" w:eastAsiaTheme="minorEastAsia" w:hAnsi="Arial" w:cs="Arial"/>
        </w:rPr>
        <w:t xml:space="preserve"> saber a qualidade do produto a ser entregue. Medimos essa qualidade quanto à sua confiança, se o sistema é resistente a falhas durante a execução, por exemplo, não entre em “loops”, ou interrompa a sua execução por falta de recursos e etc. Vemos a sua funcionalidade, o sistema se comporta conforme o esperado e definido em seus requisitos e também seu desempenho, se o sistema tem um tempo de respo</w:t>
      </w:r>
      <w:r>
        <w:rPr>
          <w:rFonts w:ascii="Arial" w:eastAsiaTheme="minorEastAsia" w:hAnsi="Arial" w:cs="Arial"/>
        </w:rPr>
        <w:t xml:space="preserve">sta adequado e aceitável, mesmo </w:t>
      </w:r>
      <w:r w:rsidRPr="00257275">
        <w:rPr>
          <w:rFonts w:ascii="Arial" w:eastAsiaTheme="minorEastAsia" w:hAnsi="Arial" w:cs="Arial"/>
        </w:rPr>
        <w:t xml:space="preserve">quando submetido a um volume de processamento próximo de situações reais ou de pico. </w:t>
      </w:r>
    </w:p>
    <w:p w:rsidR="008B3E28" w:rsidRPr="00D066CF" w:rsidRDefault="008B3E28" w:rsidP="008B3E28">
      <w:pPr>
        <w:pStyle w:val="NormalWeb"/>
        <w:shd w:val="clear" w:color="auto" w:fill="FFFFFF"/>
        <w:spacing w:before="0" w:beforeAutospacing="0" w:after="30" w:afterAutospacing="0"/>
        <w:jc w:val="both"/>
        <w:rPr>
          <w:rFonts w:ascii="Arial" w:eastAsiaTheme="minorEastAsia" w:hAnsi="Arial" w:cs="Arial"/>
        </w:rPr>
      </w:pPr>
      <w:r>
        <w:rPr>
          <w:rFonts w:ascii="Arial" w:eastAsiaTheme="minorEastAsia" w:hAnsi="Arial" w:cs="Arial"/>
        </w:rPr>
        <w:tab/>
      </w:r>
      <w:r w:rsidRPr="00D066CF">
        <w:rPr>
          <w:rFonts w:ascii="Arial" w:eastAsiaTheme="minorEastAsia" w:hAnsi="Arial" w:cs="Arial"/>
        </w:rPr>
        <w:t xml:space="preserve">Nosso projeto será </w:t>
      </w:r>
      <w:r>
        <w:rPr>
          <w:rFonts w:ascii="Arial" w:eastAsiaTheme="minorEastAsia" w:hAnsi="Arial" w:cs="Arial"/>
        </w:rPr>
        <w:t xml:space="preserve">desenvolvido sobre a </w:t>
      </w:r>
      <w:proofErr w:type="gramStart"/>
      <w:r>
        <w:rPr>
          <w:rFonts w:ascii="Arial" w:eastAsiaTheme="minorEastAsia" w:hAnsi="Arial" w:cs="Arial"/>
        </w:rPr>
        <w:t>plataforma</w:t>
      </w:r>
      <w:r w:rsidRPr="00D066CF">
        <w:rPr>
          <w:rFonts w:ascii="Arial" w:eastAsiaTheme="minorEastAsia" w:hAnsi="Arial" w:cs="Arial"/>
        </w:rPr>
        <w:t xml:space="preserve"> </w:t>
      </w:r>
      <w:r>
        <w:rPr>
          <w:rFonts w:ascii="Arial" w:eastAsiaTheme="minorEastAsia" w:hAnsi="Arial" w:cs="Arial"/>
        </w:rPr>
        <w:t>.</w:t>
      </w:r>
      <w:proofErr w:type="gramEnd"/>
      <w:r w:rsidRPr="00D066CF">
        <w:rPr>
          <w:rFonts w:ascii="Arial" w:eastAsiaTheme="minorEastAsia" w:hAnsi="Arial" w:cs="Arial"/>
        </w:rPr>
        <w:t>Net da Microsoft, e para os testes utilizaremos as próprias ferramentas que o Visual Studio 2012 Express For Web disponibiliza. As tarefas de teste que a ferramenta possui nos dá possibilidade de:    </w:t>
      </w:r>
    </w:p>
    <w:p w:rsidR="008B3E28" w:rsidRPr="00D066CF" w:rsidRDefault="008B3E28" w:rsidP="008B3E28">
      <w:pPr>
        <w:pStyle w:val="NormalWeb"/>
        <w:shd w:val="clear" w:color="auto" w:fill="FFFFFF"/>
        <w:spacing w:before="0" w:beforeAutospacing="0" w:after="30" w:afterAutospacing="0"/>
        <w:ind w:firstLine="720"/>
        <w:jc w:val="both"/>
        <w:rPr>
          <w:rFonts w:ascii="Arial" w:eastAsiaTheme="minorEastAsia" w:hAnsi="Arial" w:cs="Arial"/>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784"/>
      </w:tblGrid>
      <w:tr w:rsidR="008B3E28" w:rsidRPr="00D066CF" w:rsidTr="00F04372">
        <w:trPr>
          <w:tblCellSpacing w:w="0" w:type="dxa"/>
        </w:trPr>
        <w:tc>
          <w:tcPr>
            <w:tcW w:w="5000" w:type="pct"/>
            <w:tcBorders>
              <w:top w:val="single" w:sz="8" w:space="0" w:color="BBBBBB"/>
              <w:left w:val="single" w:sz="8" w:space="0" w:color="BBBBBB"/>
              <w:bottom w:val="single" w:sz="8" w:space="0" w:color="BBBBBB"/>
              <w:right w:val="single" w:sz="8" w:space="0" w:color="BBBBBB"/>
            </w:tcBorders>
            <w:shd w:val="clear" w:color="auto" w:fill="FFFFFF"/>
            <w:tcMar>
              <w:top w:w="160" w:type="dxa"/>
              <w:left w:w="120" w:type="dxa"/>
              <w:bottom w:w="160" w:type="dxa"/>
              <w:right w:w="120" w:type="dxa"/>
            </w:tcMar>
            <w:vAlign w:val="center"/>
            <w:hideMark/>
          </w:tcPr>
          <w:p w:rsidR="008B3E28" w:rsidRPr="00D066CF" w:rsidRDefault="008B3E28" w:rsidP="00F04372">
            <w:pPr>
              <w:pStyle w:val="NormalWeb"/>
              <w:spacing w:before="0" w:beforeAutospacing="0" w:after="30" w:afterAutospacing="0" w:line="0" w:lineRule="atLeast"/>
              <w:jc w:val="center"/>
              <w:rPr>
                <w:rFonts w:ascii="Arial" w:hAnsi="Arial" w:cs="Arial"/>
                <w:color w:val="222222"/>
                <w:sz w:val="22"/>
                <w:szCs w:val="22"/>
              </w:rPr>
            </w:pPr>
            <w:bookmarkStart w:id="4" w:name="143b6bc9924bd19b_6aeb5a028b6f1d00a0893ea"/>
            <w:bookmarkStart w:id="5" w:name="143b6bc9924bd19b_0"/>
            <w:bookmarkEnd w:id="4"/>
            <w:bookmarkEnd w:id="5"/>
            <w:r w:rsidRPr="00D066CF">
              <w:rPr>
                <w:rFonts w:ascii="Arial" w:hAnsi="Arial" w:cs="Arial"/>
                <w:color w:val="2A2A2A"/>
                <w:sz w:val="20"/>
                <w:szCs w:val="20"/>
              </w:rPr>
              <w:t>Gerar testes de unidade do código</w:t>
            </w:r>
          </w:p>
        </w:tc>
      </w:tr>
      <w:tr w:rsidR="008B3E28" w:rsidRPr="00D066CF" w:rsidTr="00F04372">
        <w:trPr>
          <w:tblCellSpacing w:w="0" w:type="dxa"/>
        </w:trPr>
        <w:tc>
          <w:tcPr>
            <w:tcW w:w="5000" w:type="pct"/>
            <w:tcBorders>
              <w:top w:val="single" w:sz="8" w:space="0" w:color="BBBBBB"/>
              <w:left w:val="single" w:sz="8" w:space="0" w:color="BBBBBB"/>
              <w:bottom w:val="single" w:sz="8" w:space="0" w:color="BBBBBB"/>
              <w:right w:val="single" w:sz="8" w:space="0" w:color="BBBBBB"/>
            </w:tcBorders>
            <w:shd w:val="clear" w:color="auto" w:fill="FFFFFF"/>
            <w:tcMar>
              <w:top w:w="160" w:type="dxa"/>
              <w:left w:w="120" w:type="dxa"/>
              <w:bottom w:w="160" w:type="dxa"/>
              <w:right w:w="120" w:type="dxa"/>
            </w:tcMar>
            <w:vAlign w:val="center"/>
            <w:hideMark/>
          </w:tcPr>
          <w:p w:rsidR="008B3E28" w:rsidRPr="00D066CF" w:rsidRDefault="008B3E28" w:rsidP="00F04372">
            <w:pPr>
              <w:pStyle w:val="NormalWeb"/>
              <w:spacing w:before="0" w:beforeAutospacing="0" w:after="30" w:afterAutospacing="0"/>
              <w:jc w:val="center"/>
              <w:rPr>
                <w:rFonts w:ascii="Arial" w:hAnsi="Arial" w:cs="Arial"/>
                <w:color w:val="222222"/>
                <w:sz w:val="22"/>
                <w:szCs w:val="22"/>
              </w:rPr>
            </w:pPr>
            <w:r w:rsidRPr="00D066CF">
              <w:rPr>
                <w:rFonts w:ascii="Arial" w:hAnsi="Arial" w:cs="Arial"/>
                <w:color w:val="2A2A2A"/>
                <w:sz w:val="20"/>
                <w:szCs w:val="20"/>
              </w:rPr>
              <w:t>Criar testes de unidade</w:t>
            </w:r>
          </w:p>
        </w:tc>
      </w:tr>
      <w:tr w:rsidR="008B3E28" w:rsidRPr="00D066CF" w:rsidTr="00F04372">
        <w:trPr>
          <w:tblCellSpacing w:w="0" w:type="dxa"/>
        </w:trPr>
        <w:tc>
          <w:tcPr>
            <w:tcW w:w="5000" w:type="pct"/>
            <w:tcBorders>
              <w:top w:val="single" w:sz="8" w:space="0" w:color="BBBBBB"/>
              <w:left w:val="single" w:sz="8" w:space="0" w:color="BBBBBB"/>
              <w:bottom w:val="single" w:sz="8" w:space="0" w:color="BBBBBB"/>
              <w:right w:val="single" w:sz="8" w:space="0" w:color="BBBBBB"/>
            </w:tcBorders>
            <w:shd w:val="clear" w:color="auto" w:fill="FFFFFF"/>
            <w:tcMar>
              <w:top w:w="160" w:type="dxa"/>
              <w:left w:w="120" w:type="dxa"/>
              <w:bottom w:w="160" w:type="dxa"/>
              <w:right w:w="120" w:type="dxa"/>
            </w:tcMar>
            <w:vAlign w:val="center"/>
            <w:hideMark/>
          </w:tcPr>
          <w:p w:rsidR="008B3E28" w:rsidRPr="00D066CF" w:rsidRDefault="008B3E28" w:rsidP="00F04372">
            <w:pPr>
              <w:pStyle w:val="NormalWeb"/>
              <w:spacing w:before="0" w:beforeAutospacing="0" w:after="30" w:afterAutospacing="0"/>
              <w:jc w:val="center"/>
              <w:rPr>
                <w:rFonts w:ascii="Arial" w:hAnsi="Arial" w:cs="Arial"/>
                <w:color w:val="222222"/>
                <w:sz w:val="22"/>
                <w:szCs w:val="22"/>
              </w:rPr>
            </w:pPr>
            <w:r w:rsidRPr="00D066CF">
              <w:rPr>
                <w:rFonts w:ascii="Arial" w:hAnsi="Arial" w:cs="Arial"/>
                <w:color w:val="2A2A2A"/>
                <w:sz w:val="20"/>
                <w:szCs w:val="20"/>
              </w:rPr>
              <w:t>Criar e executar testes de unidade</w:t>
            </w:r>
            <w:r w:rsidRPr="00D066CF">
              <w:rPr>
                <w:rStyle w:val="apple-converted-space"/>
                <w:rFonts w:ascii="Arial" w:hAnsi="Arial" w:cs="Arial"/>
                <w:color w:val="2A2A2A"/>
                <w:sz w:val="20"/>
                <w:szCs w:val="20"/>
              </w:rPr>
              <w:t> </w:t>
            </w:r>
            <w:hyperlink r:id="rId6" w:tgtFrame="_blank" w:history="1">
              <w:proofErr w:type="gramStart"/>
              <w:r w:rsidRPr="00D066CF">
                <w:rPr>
                  <w:rStyle w:val="Hyperlink"/>
                  <w:rFonts w:ascii="Arial" w:hAnsi="Arial" w:cs="Arial"/>
                  <w:color w:val="1155CC"/>
                  <w:sz w:val="20"/>
                  <w:szCs w:val="20"/>
                </w:rPr>
                <w:t>ASP.</w:t>
              </w:r>
              <w:proofErr w:type="gramEnd"/>
              <w:r w:rsidRPr="00D066CF">
                <w:rPr>
                  <w:rStyle w:val="Hyperlink"/>
                  <w:rFonts w:ascii="Arial" w:hAnsi="Arial" w:cs="Arial"/>
                  <w:color w:val="1155CC"/>
                  <w:sz w:val="20"/>
                  <w:szCs w:val="20"/>
                </w:rPr>
                <w:t>NET</w:t>
              </w:r>
            </w:hyperlink>
          </w:p>
        </w:tc>
      </w:tr>
      <w:tr w:rsidR="008B3E28" w:rsidRPr="00D066CF" w:rsidTr="00F04372">
        <w:trPr>
          <w:tblCellSpacing w:w="0" w:type="dxa"/>
        </w:trPr>
        <w:tc>
          <w:tcPr>
            <w:tcW w:w="5000" w:type="pct"/>
            <w:tcBorders>
              <w:top w:val="single" w:sz="8" w:space="0" w:color="BBBBBB"/>
              <w:left w:val="single" w:sz="8" w:space="0" w:color="BBBBBB"/>
              <w:bottom w:val="single" w:sz="8" w:space="0" w:color="BBBBBB"/>
              <w:right w:val="single" w:sz="8" w:space="0" w:color="BBBBBB"/>
            </w:tcBorders>
            <w:shd w:val="clear" w:color="auto" w:fill="FFFFFF"/>
            <w:tcMar>
              <w:top w:w="160" w:type="dxa"/>
              <w:left w:w="120" w:type="dxa"/>
              <w:bottom w:w="160" w:type="dxa"/>
              <w:right w:w="120" w:type="dxa"/>
            </w:tcMar>
            <w:vAlign w:val="center"/>
            <w:hideMark/>
          </w:tcPr>
          <w:p w:rsidR="008B3E28" w:rsidRPr="00D066CF" w:rsidRDefault="008B3E28" w:rsidP="00F04372">
            <w:pPr>
              <w:pStyle w:val="NormalWeb"/>
              <w:spacing w:before="0" w:beforeAutospacing="0" w:after="30" w:afterAutospacing="0"/>
              <w:jc w:val="center"/>
              <w:rPr>
                <w:rFonts w:ascii="Arial" w:hAnsi="Arial" w:cs="Arial"/>
                <w:color w:val="222222"/>
                <w:sz w:val="22"/>
                <w:szCs w:val="22"/>
              </w:rPr>
            </w:pPr>
            <w:r w:rsidRPr="00D066CF">
              <w:rPr>
                <w:rFonts w:ascii="Arial" w:hAnsi="Arial" w:cs="Arial"/>
                <w:color w:val="2A2A2A"/>
                <w:sz w:val="20"/>
                <w:szCs w:val="20"/>
              </w:rPr>
              <w:t>Criar e executar testes de unidade orientados a dados</w:t>
            </w:r>
          </w:p>
        </w:tc>
      </w:tr>
      <w:tr w:rsidR="008B3E28" w:rsidRPr="00D066CF" w:rsidTr="00F04372">
        <w:trPr>
          <w:tblCellSpacing w:w="0" w:type="dxa"/>
        </w:trPr>
        <w:tc>
          <w:tcPr>
            <w:tcW w:w="5000" w:type="pct"/>
            <w:tcBorders>
              <w:top w:val="single" w:sz="8" w:space="0" w:color="BBBBBB"/>
              <w:left w:val="single" w:sz="8" w:space="0" w:color="BBBBBB"/>
              <w:bottom w:val="single" w:sz="8" w:space="0" w:color="BBBBBB"/>
              <w:right w:val="single" w:sz="8" w:space="0" w:color="BBBBBB"/>
            </w:tcBorders>
            <w:shd w:val="clear" w:color="auto" w:fill="FFFFFF"/>
            <w:tcMar>
              <w:top w:w="160" w:type="dxa"/>
              <w:left w:w="120" w:type="dxa"/>
              <w:bottom w:w="160" w:type="dxa"/>
              <w:right w:w="120" w:type="dxa"/>
            </w:tcMar>
            <w:vAlign w:val="center"/>
            <w:hideMark/>
          </w:tcPr>
          <w:p w:rsidR="008B3E28" w:rsidRPr="00D066CF" w:rsidRDefault="008B3E28" w:rsidP="00F04372">
            <w:pPr>
              <w:pStyle w:val="NormalWeb"/>
              <w:spacing w:before="0" w:beforeAutospacing="0" w:after="30" w:afterAutospacing="0"/>
              <w:jc w:val="center"/>
              <w:rPr>
                <w:rFonts w:ascii="Arial" w:hAnsi="Arial" w:cs="Arial"/>
                <w:color w:val="222222"/>
                <w:sz w:val="22"/>
                <w:szCs w:val="22"/>
              </w:rPr>
            </w:pPr>
            <w:r w:rsidRPr="00D066CF">
              <w:rPr>
                <w:rFonts w:ascii="Arial" w:hAnsi="Arial" w:cs="Arial"/>
                <w:color w:val="2A2A2A"/>
                <w:sz w:val="20"/>
                <w:szCs w:val="20"/>
              </w:rPr>
              <w:t>Executar testes de unidade e testes ordenados</w:t>
            </w:r>
          </w:p>
        </w:tc>
      </w:tr>
      <w:tr w:rsidR="008B3E28" w:rsidRPr="00D066CF" w:rsidTr="00F04372">
        <w:trPr>
          <w:tblCellSpacing w:w="0" w:type="dxa"/>
        </w:trPr>
        <w:tc>
          <w:tcPr>
            <w:tcW w:w="5000" w:type="pct"/>
            <w:tcBorders>
              <w:top w:val="single" w:sz="8" w:space="0" w:color="BBBBBB"/>
              <w:left w:val="single" w:sz="8" w:space="0" w:color="BBBBBB"/>
              <w:bottom w:val="single" w:sz="8" w:space="0" w:color="BBBBBB"/>
              <w:right w:val="single" w:sz="8" w:space="0" w:color="BBBBBB"/>
            </w:tcBorders>
            <w:shd w:val="clear" w:color="auto" w:fill="FFFFFF"/>
            <w:tcMar>
              <w:top w:w="160" w:type="dxa"/>
              <w:left w:w="120" w:type="dxa"/>
              <w:bottom w:w="160" w:type="dxa"/>
              <w:right w:w="120" w:type="dxa"/>
            </w:tcMar>
            <w:vAlign w:val="center"/>
            <w:hideMark/>
          </w:tcPr>
          <w:p w:rsidR="008B3E28" w:rsidRPr="00D066CF" w:rsidRDefault="008B3E28" w:rsidP="00F04372">
            <w:pPr>
              <w:pStyle w:val="NormalWeb"/>
              <w:spacing w:before="0" w:beforeAutospacing="0" w:after="30" w:afterAutospacing="0"/>
              <w:jc w:val="center"/>
              <w:rPr>
                <w:rFonts w:ascii="Arial" w:hAnsi="Arial" w:cs="Arial"/>
                <w:color w:val="222222"/>
                <w:sz w:val="22"/>
                <w:szCs w:val="22"/>
              </w:rPr>
            </w:pPr>
            <w:r w:rsidRPr="00D066CF">
              <w:rPr>
                <w:rFonts w:ascii="Arial" w:hAnsi="Arial" w:cs="Arial"/>
                <w:color w:val="2A2A2A"/>
                <w:sz w:val="20"/>
                <w:szCs w:val="20"/>
              </w:rPr>
              <w:t>Criar projetos de teste</w:t>
            </w:r>
          </w:p>
        </w:tc>
      </w:tr>
    </w:tbl>
    <w:p w:rsidR="008B3E28" w:rsidRDefault="008B3E28" w:rsidP="008B3E28">
      <w:pPr>
        <w:pStyle w:val="Default"/>
        <w:spacing w:after="30"/>
        <w:jc w:val="both"/>
        <w:rPr>
          <w:rFonts w:ascii="Arial" w:hAnsi="Arial" w:cs="Arial"/>
        </w:rPr>
      </w:pPr>
    </w:p>
    <w:p w:rsidR="008B3E28" w:rsidRPr="00AD3B9A" w:rsidRDefault="008B3E28" w:rsidP="008B3E28">
      <w:pPr>
        <w:spacing w:after="30"/>
        <w:ind w:firstLine="708"/>
        <w:jc w:val="both"/>
        <w:rPr>
          <w:rFonts w:ascii="Arial" w:hAnsi="Arial" w:cs="Arial"/>
          <w:sz w:val="24"/>
          <w:szCs w:val="24"/>
        </w:rPr>
      </w:pPr>
      <w:r>
        <w:rPr>
          <w:rFonts w:ascii="Arial" w:hAnsi="Arial" w:cs="Arial"/>
        </w:rPr>
        <w:tab/>
      </w:r>
      <w:r w:rsidRPr="00AD3B9A">
        <w:rPr>
          <w:rFonts w:ascii="Arial" w:hAnsi="Arial" w:cs="Arial"/>
          <w:sz w:val="24"/>
          <w:szCs w:val="24"/>
        </w:rPr>
        <w:t>Os testes a serem realizados compreendem os requisitos priorizados listados acima. O documento de testes está em anexo disponível no site da fábrica com o nome de “</w:t>
      </w:r>
      <w:r>
        <w:rPr>
          <w:rFonts w:ascii="Arial" w:hAnsi="Arial" w:cs="Arial"/>
          <w:sz w:val="24"/>
          <w:szCs w:val="24"/>
        </w:rPr>
        <w:t>Plano T</w:t>
      </w:r>
      <w:r w:rsidRPr="00AD3B9A">
        <w:rPr>
          <w:rFonts w:ascii="Arial" w:hAnsi="Arial" w:cs="Arial"/>
          <w:sz w:val="24"/>
          <w:szCs w:val="24"/>
        </w:rPr>
        <w:t>este”</w:t>
      </w:r>
      <w:r>
        <w:rPr>
          <w:rFonts w:ascii="Arial" w:hAnsi="Arial" w:cs="Arial"/>
          <w:sz w:val="24"/>
          <w:szCs w:val="24"/>
        </w:rPr>
        <w:t>.</w:t>
      </w:r>
    </w:p>
    <w:p w:rsidR="00EA5F9F" w:rsidRDefault="008B3E28">
      <w:bookmarkStart w:id="6" w:name="_GoBack"/>
      <w:bookmarkEnd w:id="6"/>
    </w:p>
    <w:sectPr w:rsidR="00EA5F9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637D6"/>
    <w:multiLevelType w:val="multilevel"/>
    <w:tmpl w:val="AF82A2B2"/>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
    <w:nsid w:val="38C230DB"/>
    <w:multiLevelType w:val="multilevel"/>
    <w:tmpl w:val="153CF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7B8"/>
    <w:rsid w:val="008B3E28"/>
    <w:rsid w:val="00C64F58"/>
    <w:rsid w:val="00EB75DB"/>
    <w:rsid w:val="00EB77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E28"/>
    <w:rPr>
      <w:rFonts w:eastAsiaTheme="minorEastAsia"/>
      <w:lang w:eastAsia="pt-BR"/>
    </w:rPr>
  </w:style>
  <w:style w:type="paragraph" w:styleId="Ttulo1">
    <w:name w:val="heading 1"/>
    <w:basedOn w:val="Normal"/>
    <w:next w:val="Normal"/>
    <w:link w:val="Ttulo1Char"/>
    <w:uiPriority w:val="9"/>
    <w:qFormat/>
    <w:rsid w:val="008B3E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B3E28"/>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 w:type="character" w:customStyle="1" w:styleId="Ttulo1Char">
    <w:name w:val="Título 1 Char"/>
    <w:basedOn w:val="Fontepargpadro"/>
    <w:link w:val="Ttulo1"/>
    <w:uiPriority w:val="9"/>
    <w:rsid w:val="008B3E28"/>
    <w:rPr>
      <w:rFonts w:asciiTheme="majorHAnsi" w:eastAsiaTheme="majorEastAsia" w:hAnsiTheme="majorHAnsi" w:cstheme="majorBidi"/>
      <w:b/>
      <w:bCs/>
      <w:color w:val="365F91" w:themeColor="accent1" w:themeShade="BF"/>
      <w:sz w:val="28"/>
      <w:szCs w:val="28"/>
      <w:lang w:eastAsia="pt-BR"/>
    </w:rPr>
  </w:style>
  <w:style w:type="paragraph" w:styleId="PargrafodaLista">
    <w:name w:val="List Paragraph"/>
    <w:basedOn w:val="Normal"/>
    <w:uiPriority w:val="34"/>
    <w:qFormat/>
    <w:rsid w:val="008B3E28"/>
    <w:pPr>
      <w:ind w:left="720"/>
      <w:contextualSpacing/>
    </w:pPr>
  </w:style>
  <w:style w:type="character" w:customStyle="1" w:styleId="apple-converted-space">
    <w:name w:val="apple-converted-space"/>
    <w:basedOn w:val="Fontepargpadro"/>
    <w:rsid w:val="008B3E28"/>
  </w:style>
  <w:style w:type="character" w:styleId="Hyperlink">
    <w:name w:val="Hyperlink"/>
    <w:basedOn w:val="Fontepargpadro"/>
    <w:uiPriority w:val="99"/>
    <w:unhideWhenUsed/>
    <w:rsid w:val="008B3E28"/>
    <w:rPr>
      <w:color w:val="0000FF"/>
      <w:u w:val="single"/>
    </w:rPr>
  </w:style>
  <w:style w:type="paragraph" w:styleId="NormalWeb">
    <w:name w:val="Normal (Web)"/>
    <w:basedOn w:val="Normal"/>
    <w:uiPriority w:val="99"/>
    <w:unhideWhenUsed/>
    <w:rsid w:val="008B3E2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E28"/>
    <w:rPr>
      <w:rFonts w:eastAsiaTheme="minorEastAsia"/>
      <w:lang w:eastAsia="pt-BR"/>
    </w:rPr>
  </w:style>
  <w:style w:type="paragraph" w:styleId="Ttulo1">
    <w:name w:val="heading 1"/>
    <w:basedOn w:val="Normal"/>
    <w:next w:val="Normal"/>
    <w:link w:val="Ttulo1Char"/>
    <w:uiPriority w:val="9"/>
    <w:qFormat/>
    <w:rsid w:val="008B3E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B3E28"/>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 w:type="character" w:customStyle="1" w:styleId="Ttulo1Char">
    <w:name w:val="Título 1 Char"/>
    <w:basedOn w:val="Fontepargpadro"/>
    <w:link w:val="Ttulo1"/>
    <w:uiPriority w:val="9"/>
    <w:rsid w:val="008B3E28"/>
    <w:rPr>
      <w:rFonts w:asciiTheme="majorHAnsi" w:eastAsiaTheme="majorEastAsia" w:hAnsiTheme="majorHAnsi" w:cstheme="majorBidi"/>
      <w:b/>
      <w:bCs/>
      <w:color w:val="365F91" w:themeColor="accent1" w:themeShade="BF"/>
      <w:sz w:val="28"/>
      <w:szCs w:val="28"/>
      <w:lang w:eastAsia="pt-BR"/>
    </w:rPr>
  </w:style>
  <w:style w:type="paragraph" w:styleId="PargrafodaLista">
    <w:name w:val="List Paragraph"/>
    <w:basedOn w:val="Normal"/>
    <w:uiPriority w:val="34"/>
    <w:qFormat/>
    <w:rsid w:val="008B3E28"/>
    <w:pPr>
      <w:ind w:left="720"/>
      <w:contextualSpacing/>
    </w:pPr>
  </w:style>
  <w:style w:type="character" w:customStyle="1" w:styleId="apple-converted-space">
    <w:name w:val="apple-converted-space"/>
    <w:basedOn w:val="Fontepargpadro"/>
    <w:rsid w:val="008B3E28"/>
  </w:style>
  <w:style w:type="character" w:styleId="Hyperlink">
    <w:name w:val="Hyperlink"/>
    <w:basedOn w:val="Fontepargpadro"/>
    <w:uiPriority w:val="99"/>
    <w:unhideWhenUsed/>
    <w:rsid w:val="008B3E28"/>
    <w:rPr>
      <w:color w:val="0000FF"/>
      <w:u w:val="single"/>
    </w:rPr>
  </w:style>
  <w:style w:type="paragraph" w:styleId="NormalWeb">
    <w:name w:val="Normal (Web)"/>
    <w:basedOn w:val="Normal"/>
    <w:uiPriority w:val="99"/>
    <w:unhideWhenUsed/>
    <w:rsid w:val="008B3E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p.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2760</Characters>
  <Application>Microsoft Office Word</Application>
  <DocSecurity>0</DocSecurity>
  <Lines>23</Lines>
  <Paragraphs>6</Paragraphs>
  <ScaleCrop>false</ScaleCrop>
  <Company/>
  <LinksUpToDate>false</LinksUpToDate>
  <CharactersWithSpaces>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Vitor Bizerra de Araujo</dc:creator>
  <cp:keywords/>
  <dc:description/>
  <cp:lastModifiedBy>Joao Vitor Bizerra de Araujo</cp:lastModifiedBy>
  <cp:revision>2</cp:revision>
  <dcterms:created xsi:type="dcterms:W3CDTF">2014-02-11T23:33:00Z</dcterms:created>
  <dcterms:modified xsi:type="dcterms:W3CDTF">2014-02-11T23:58:00Z</dcterms:modified>
</cp:coreProperties>
</file>