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mallCaps/>
          <w:sz w:val="23"/>
          <w:szCs w:val="23"/>
        </w:rPr>
        <w:id w:val="486957396"/>
        <w:docPartObj>
          <w:docPartGallery w:val="Cover Pages"/>
          <w:docPartUnique/>
        </w:docPartObj>
      </w:sdtPr>
      <w:sdtContent>
        <w:p w:rsidR="00B02B2A" w:rsidRPr="00223498" w:rsidRDefault="00ED0B77">
          <w:pPr>
            <w:spacing w:after="200"/>
            <w:rPr>
              <w:b/>
              <w:sz w:val="23"/>
              <w:szCs w:val="23"/>
            </w:rPr>
          </w:pPr>
          <w:r w:rsidRPr="00223498">
            <w:rPr>
              <w:b/>
              <w:noProof/>
              <w:color w:val="D34817" w:themeColor="accent1"/>
              <w:sz w:val="23"/>
              <w:szCs w:val="23"/>
            </w:rPr>
            <w:pict>
              <v:rect id="_x0000_s1066" style="position:absolute;margin-left:2.25pt;margin-top:472.85pt;width:453.5pt;height:194.25pt;z-index:251663872;mso-width-percent:1000;mso-position-horizontal-relative:margin;mso-position-vertical-relative:margin;mso-width-percent:1000;mso-width-relative:margin;mso-height-relative:margin;v-text-anchor:bottom" o:allowincell="f" filled="f" stroked="f" strokeweight=".25pt">
                <v:textbox style="mso-next-textbox:#_x0000_s1066" inset=",18pt,,18pt">
                  <w:txbxContent>
                    <w:p w:rsidR="00314447" w:rsidRPr="00ED0B77" w:rsidRDefault="00314447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  <w:sz w:val="38"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D34817" w:themeColor="accent1"/>
                            <w:sz w:val="38"/>
                          </w:rPr>
                          <w:id w:val="1551716"/>
                          <w:placeholder>
                            <w:docPart w:val="22CC6CCAA1454D6D867B54BE5D9D6CE7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roofErr w:type="gramStart"/>
                          <w:r w:rsidRPr="00ED0B77">
                            <w:rPr>
                              <w:b/>
                              <w:bCs/>
                              <w:caps/>
                              <w:color w:val="D34817" w:themeColor="accent1"/>
                              <w:sz w:val="38"/>
                            </w:rPr>
                            <w:t>GRUPO:</w:t>
                          </w:r>
                          <w:proofErr w:type="gramEnd"/>
                        </w:sdtContent>
                      </w:sdt>
                    </w:p>
                    <w:p w:rsidR="00314447" w:rsidRDefault="00314447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  <w:sz w:val="36"/>
                        </w:rPr>
                      </w:pPr>
                    </w:p>
                    <w:p w:rsidR="00314447" w:rsidRDefault="00314447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  <w:sz w:val="36"/>
                        </w:rPr>
                      </w:pPr>
                    </w:p>
                    <w:p w:rsidR="00314447" w:rsidRDefault="00314447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  <w:sz w:val="36"/>
                        </w:rPr>
                      </w:pPr>
                    </w:p>
                    <w:p w:rsidR="00314447" w:rsidRPr="00ED0B77" w:rsidRDefault="00314447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b/>
                          <w:bCs/>
                          <w:caps/>
                          <w:color w:val="D34817" w:themeColor="accent1"/>
                          <w:sz w:val="36"/>
                        </w:rPr>
                      </w:pPr>
                    </w:p>
                    <w:p w:rsidR="00314447" w:rsidRPr="00ED0B77" w:rsidRDefault="00314447">
                      <w:pPr>
                        <w:pStyle w:val="SemEspaamento"/>
                        <w:spacing w:line="276" w:lineRule="auto"/>
                        <w:suppressOverlap/>
                        <w:jc w:val="center"/>
                        <w:rPr>
                          <w:sz w:val="38"/>
                        </w:rPr>
                      </w:pPr>
                      <w:sdt>
                        <w:sdtPr>
                          <w:rPr>
                            <w:sz w:val="38"/>
                          </w:rPr>
                          <w:id w:val="1551723"/>
                          <w:placeholder>
                            <w:docPart w:val="ADFF6C18C77D4F73B6B7DEEFEE0B70D1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0-04-30T00:00:00Z">
                            <w:dateFormat w:val="d 'de' MMMM 'de' yyyy"/>
                            <w:lid w:val="pt-B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ED0B77">
                            <w:rPr>
                              <w:sz w:val="38"/>
                            </w:rPr>
                            <w:t>30 de abril de 2010</w:t>
                          </w:r>
                        </w:sdtContent>
                      </w:sdt>
                    </w:p>
                    <w:p w:rsidR="00314447" w:rsidRPr="00ED0B77" w:rsidRDefault="00314447">
                      <w:pPr>
                        <w:pStyle w:val="SemEspaamento"/>
                        <w:spacing w:line="276" w:lineRule="auto"/>
                        <w:jc w:val="center"/>
                        <w:rPr>
                          <w:sz w:val="3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  <w:r w:rsidR="00B02B2A" w:rsidRPr="00223498">
            <w:rPr>
              <w:b/>
              <w:noProof/>
              <w:color w:val="D34817" w:themeColor="accent1"/>
              <w:sz w:val="23"/>
              <w:szCs w:val="23"/>
            </w:rPr>
            <w:pict>
              <v:roundrect id="_x0000_s1068" style="position:absolute;margin-left:0;margin-top:0;width:506.8pt;height:670.45pt;z-index:251665920;mso-width-percent:920;mso-height-percent:940;mso-position-horizontal:center;mso-position-horizontal-relative:page;mso-position-vertical:center;mso-position-vertical-relative:page;mso-width-percent:920;mso-height-percent:940" arcsize="2269f" o:allowincell="f" filled="f" fillcolor="black" strokecolor="black [3213]">
                <v:fill color2="#272727" type="pattern"/>
                <w10:wrap anchorx="page" anchory="page"/>
              </v:roundrect>
            </w:pict>
          </w:r>
          <w:r w:rsidR="00B02B2A" w:rsidRPr="00223498">
            <w:rPr>
              <w:b/>
              <w:noProof/>
              <w:color w:val="D34817" w:themeColor="accent1"/>
              <w:sz w:val="23"/>
              <w:szCs w:val="23"/>
            </w:rPr>
            <w:pict>
              <v:rect id="_x0000_s1067" style="position:absolute;margin-left:0;margin-top:289.85pt;width:575.15pt;height:755.15pt;z-index:251664896;mso-width-percent:917;mso-height-percent:1000;mso-top-percent:250;mso-position-horizontal:center;mso-position-horizontal-relative:page;mso-position-vertical-relative:page;mso-width-percent:917;mso-height-percent:1000;mso-top-percent:250;mso-height-relative:margin" o:allowincell="f" filled="f" stroked="f">
                <v:textbox style="mso-next-textbox:#_x0000_s1067;mso-fit-shape-to-text:t" inset="0,0,0,0">
                  <w:txbxContent>
                    <w:tbl>
                      <w:tblPr>
                        <w:tblStyle w:val="Tabelacomgrade"/>
                        <w:tblOverlap w:val="nev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top w:w="144" w:type="dxa"/>
                          <w:left w:w="0" w:type="dxa"/>
                          <w:bottom w:w="144" w:type="dxa"/>
                          <w:right w:w="0" w:type="dxa"/>
                        </w:tblCellMar>
                        <w:tblLook w:val="04A0"/>
                      </w:tblPr>
                      <w:tblGrid>
                        <w:gridCol w:w="10933"/>
                      </w:tblGrid>
                      <w:tr w:rsidR="00314447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314447" w:rsidRDefault="00314447">
                            <w:pPr>
                              <w:pStyle w:val="SemEspaamen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314447">
                        <w:trPr>
                          <w:trHeight w:val="1440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314447" w:rsidRDefault="00314447" w:rsidP="00ED0B77">
                            <w:pPr>
                              <w:pStyle w:val="SemEspaamento"/>
                              <w:suppressOverlap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id w:val="3232653"/>
                                <w:placeholder>
                                  <w:docPart w:val="2E44D6F0AD4C4B97BB563785FF493679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FÍSICA EXPERIMENTAL </w:t>
                                </w: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1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  <w:tr w:rsidR="00314447">
                        <w:trPr>
                          <w:trHeight w:val="144"/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tcMar>
                              <w:top w:w="0" w:type="dxa"/>
                              <w:bottom w:w="0" w:type="dxa"/>
                            </w:tcMar>
                            <w:vAlign w:val="center"/>
                          </w:tcPr>
                          <w:p w:rsidR="00314447" w:rsidRDefault="00314447">
                            <w:pPr>
                              <w:pStyle w:val="SemEspaament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314447">
                        <w:trPr>
                          <w:trHeight w:val="720"/>
                          <w:jc w:val="center"/>
                        </w:trPr>
                        <w:tc>
                          <w:tcPr>
                            <w:tcW w:w="0" w:type="auto"/>
                            <w:vAlign w:val="bottom"/>
                          </w:tcPr>
                          <w:p w:rsidR="00314447" w:rsidRDefault="00314447" w:rsidP="00ED0B77">
                            <w:pPr>
                              <w:pStyle w:val="SemEspaamento"/>
                              <w:suppressOverlap/>
                              <w:jc w:val="center"/>
                              <w:rPr>
                                <w:rFonts w:asciiTheme="majorHAnsi" w:hAnsiTheme="majorHAnsi"/>
                                <w:i/>
                                <w:sz w:val="36"/>
                                <w:szCs w:val="36"/>
                              </w:rPr>
                            </w:pPr>
                            <w:sdt>
                              <w:sdtPr>
                                <w:rPr>
                                  <w:sz w:val="36"/>
                                  <w:szCs w:val="36"/>
                                </w:rPr>
                                <w:id w:val="1652111"/>
                                <w:placeholder>
                                  <w:docPart w:val="05D5224FE8784E09AE0630172A507879"/>
                                </w:placeholder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sz w:val="36"/>
                                    <w:szCs w:val="36"/>
                                  </w:rPr>
                                  <w:t xml:space="preserve">RELATÓRIO </w:t>
                                </w:r>
                                <w:proofErr w:type="gramStart"/>
                                <w:r>
                                  <w:rPr>
                                    <w:sz w:val="36"/>
                                    <w:szCs w:val="36"/>
                                  </w:rPr>
                                  <w:t>3</w:t>
                                </w:r>
                                <w:proofErr w:type="gramEnd"/>
                              </w:sdtContent>
                            </w:sdt>
                          </w:p>
                        </w:tc>
                      </w:tr>
                    </w:tbl>
                    <w:p w:rsidR="00314447" w:rsidRDefault="00314447"/>
                  </w:txbxContent>
                </v:textbox>
                <w10:wrap anchorx="page" anchory="page"/>
              </v:rect>
            </w:pict>
          </w:r>
          <w:r w:rsidR="00866D39" w:rsidRPr="00223498">
            <w:rPr>
              <w:smallCaps/>
              <w:sz w:val="23"/>
              <w:szCs w:val="23"/>
            </w:rPr>
            <w:br w:type="page"/>
          </w:r>
        </w:p>
      </w:sdtContent>
    </w:sdt>
    <w:p w:rsidR="00B02B2A" w:rsidRPr="00223498" w:rsidRDefault="00B02B2A">
      <w:pPr>
        <w:pStyle w:val="Ttulo"/>
        <w:rPr>
          <w:rFonts w:asciiTheme="minorHAnsi" w:hAnsiTheme="minorHAnsi"/>
          <w:smallCaps w:val="0"/>
          <w:sz w:val="27"/>
          <w:szCs w:val="23"/>
        </w:rPr>
      </w:pPr>
      <w:sdt>
        <w:sdtPr>
          <w:rPr>
            <w:rFonts w:asciiTheme="minorHAnsi" w:hAnsiTheme="minorHAnsi"/>
            <w:smallCaps w:val="0"/>
            <w:sz w:val="31"/>
            <w:szCs w:val="23"/>
          </w:rPr>
          <w:alias w:val="Título"/>
          <w:tag w:val="Título"/>
          <w:id w:val="11808329"/>
          <w:placeholder>
            <w:docPart w:val="81C30E3E965043B084C8DE554063CEF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ED0B77" w:rsidRPr="00223498">
            <w:rPr>
              <w:rFonts w:asciiTheme="minorHAnsi" w:hAnsiTheme="minorHAnsi"/>
              <w:smallCaps w:val="0"/>
              <w:sz w:val="31"/>
              <w:szCs w:val="23"/>
            </w:rPr>
            <w:t xml:space="preserve">FÍSICA EXPERIMENTAL </w:t>
          </w:r>
          <w:proofErr w:type="gramStart"/>
          <w:r w:rsidR="00ED0B77" w:rsidRPr="00223498">
            <w:rPr>
              <w:rFonts w:asciiTheme="minorHAnsi" w:hAnsiTheme="minorHAnsi"/>
              <w:smallCaps w:val="0"/>
              <w:sz w:val="31"/>
              <w:szCs w:val="23"/>
            </w:rPr>
            <w:t>1</w:t>
          </w:r>
          <w:proofErr w:type="gramEnd"/>
        </w:sdtContent>
      </w:sdt>
    </w:p>
    <w:p w:rsidR="00B02B2A" w:rsidRPr="00223498" w:rsidRDefault="00B02B2A">
      <w:pPr>
        <w:pStyle w:val="Subttulo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sz w:val="27"/>
            <w:szCs w:val="23"/>
          </w:rPr>
          <w:alias w:val="Subtítulo"/>
          <w:tag w:val="Subtítulo"/>
          <w:id w:val="11808339"/>
          <w:placeholder>
            <w:docPart w:val="53F0A1EFC089480C8D960FFB5C853D85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ED0B77" w:rsidRPr="00223498">
            <w:rPr>
              <w:rFonts w:asciiTheme="minorHAnsi" w:hAnsiTheme="minorHAnsi"/>
              <w:sz w:val="27"/>
              <w:szCs w:val="23"/>
            </w:rPr>
            <w:t xml:space="preserve">RELATÓRIO </w:t>
          </w:r>
          <w:proofErr w:type="gramStart"/>
          <w:r w:rsidR="00ED0B77" w:rsidRPr="00223498">
            <w:rPr>
              <w:rFonts w:asciiTheme="minorHAnsi" w:hAnsiTheme="minorHAnsi"/>
              <w:sz w:val="27"/>
              <w:szCs w:val="23"/>
            </w:rPr>
            <w:t>3</w:t>
          </w:r>
          <w:proofErr w:type="gramEnd"/>
        </w:sdtContent>
      </w:sdt>
    </w:p>
    <w:p w:rsidR="00B02B2A" w:rsidRPr="00223498" w:rsidRDefault="00ED0B77" w:rsidP="00ED0B77">
      <w:pPr>
        <w:rPr>
          <w:b/>
          <w:sz w:val="29"/>
          <w:szCs w:val="23"/>
          <w:u w:val="single"/>
        </w:rPr>
      </w:pPr>
      <w:r w:rsidRPr="00223498">
        <w:rPr>
          <w:b/>
          <w:sz w:val="29"/>
          <w:szCs w:val="23"/>
          <w:u w:val="single"/>
        </w:rPr>
        <w:t>INTRODUÇÃO</w:t>
      </w:r>
    </w:p>
    <w:p w:rsidR="00ED0B77" w:rsidRPr="00223498" w:rsidRDefault="00ED0B77" w:rsidP="00223498">
      <w:pPr>
        <w:jc w:val="both"/>
        <w:rPr>
          <w:sz w:val="25"/>
          <w:szCs w:val="23"/>
        </w:rPr>
      </w:pPr>
    </w:p>
    <w:p w:rsidR="00ED0B77" w:rsidRPr="00223498" w:rsidRDefault="00ED0B77" w:rsidP="00223498">
      <w:pPr>
        <w:ind w:firstLine="709"/>
        <w:jc w:val="both"/>
        <w:rPr>
          <w:sz w:val="25"/>
          <w:szCs w:val="23"/>
        </w:rPr>
      </w:pPr>
      <w:r w:rsidRPr="00223498">
        <w:rPr>
          <w:sz w:val="25"/>
          <w:szCs w:val="23"/>
        </w:rPr>
        <w:t xml:space="preserve">Durante a aula utilizamos um programa que foi escrito para gerar o sinal de </w:t>
      </w:r>
      <w:proofErr w:type="gramStart"/>
      <w:r w:rsidRPr="00223498">
        <w:rPr>
          <w:sz w:val="25"/>
          <w:szCs w:val="23"/>
        </w:rPr>
        <w:t>áudio ,</w:t>
      </w:r>
      <w:proofErr w:type="gramEnd"/>
      <w:r w:rsidRPr="00223498">
        <w:rPr>
          <w:sz w:val="25"/>
          <w:szCs w:val="23"/>
        </w:rPr>
        <w:t xml:space="preserve"> ou seja, uma onda quadrada, cujo valor da freqüência foi mostrado na tela do computador. O programa que foi utilizado chama-se “GERASONS.EXE” e funciona no sistema operacional DOS apresentando melhor precisão da freqüência gerada. Para controlá-lo utilizamos teclas básicas do próprio teclado, que nos davam a possibilidade de alterar a freqüência da onda sonora. </w:t>
      </w:r>
    </w:p>
    <w:p w:rsidR="00ED0B77" w:rsidRPr="00223498" w:rsidRDefault="00ED0B77" w:rsidP="00223498">
      <w:pPr>
        <w:ind w:firstLine="709"/>
        <w:jc w:val="both"/>
        <w:rPr>
          <w:sz w:val="25"/>
          <w:szCs w:val="23"/>
        </w:rPr>
      </w:pPr>
      <w:r w:rsidRPr="00223498">
        <w:rPr>
          <w:sz w:val="25"/>
          <w:szCs w:val="23"/>
        </w:rPr>
        <w:t xml:space="preserve">As teclas eram:  </w:t>
      </w:r>
    </w:p>
    <w:p w:rsidR="00ED0B77" w:rsidRPr="00223498" w:rsidRDefault="00ED0B77" w:rsidP="00223498">
      <w:pPr>
        <w:pStyle w:val="PargrafodaLista"/>
        <w:numPr>
          <w:ilvl w:val="0"/>
          <w:numId w:val="18"/>
        </w:numPr>
        <w:jc w:val="both"/>
        <w:rPr>
          <w:sz w:val="25"/>
          <w:szCs w:val="23"/>
        </w:rPr>
      </w:pPr>
      <w:r w:rsidRPr="00223498">
        <w:rPr>
          <w:b/>
          <w:sz w:val="25"/>
          <w:szCs w:val="23"/>
        </w:rPr>
        <w:t>UP</w:t>
      </w:r>
      <w:r w:rsidRPr="00223498">
        <w:rPr>
          <w:sz w:val="25"/>
          <w:szCs w:val="23"/>
        </w:rPr>
        <w:t xml:space="preserve"> -&gt;</w:t>
      </w:r>
      <w:proofErr w:type="gramStart"/>
      <w:r w:rsidRPr="00223498">
        <w:rPr>
          <w:sz w:val="25"/>
          <w:szCs w:val="23"/>
        </w:rPr>
        <w:t xml:space="preserve">  </w:t>
      </w:r>
      <w:proofErr w:type="gramEnd"/>
      <w:r w:rsidRPr="00223498">
        <w:rPr>
          <w:sz w:val="25"/>
          <w:szCs w:val="23"/>
        </w:rPr>
        <w:t>aumenta a freqüência.</w:t>
      </w:r>
    </w:p>
    <w:p w:rsidR="00ED0B77" w:rsidRPr="00223498" w:rsidRDefault="00ED0B77" w:rsidP="00223498">
      <w:pPr>
        <w:pStyle w:val="PargrafodaLista"/>
        <w:numPr>
          <w:ilvl w:val="0"/>
          <w:numId w:val="18"/>
        </w:numPr>
        <w:jc w:val="both"/>
        <w:rPr>
          <w:sz w:val="25"/>
          <w:szCs w:val="23"/>
        </w:rPr>
      </w:pPr>
      <w:r w:rsidRPr="00223498">
        <w:rPr>
          <w:b/>
          <w:sz w:val="25"/>
          <w:szCs w:val="23"/>
        </w:rPr>
        <w:t xml:space="preserve">DOWN </w:t>
      </w:r>
      <w:r w:rsidRPr="00223498">
        <w:rPr>
          <w:sz w:val="25"/>
          <w:szCs w:val="23"/>
        </w:rPr>
        <w:t>-&gt; diminui a freqüência.</w:t>
      </w:r>
    </w:p>
    <w:p w:rsidR="00ED0B77" w:rsidRPr="00223498" w:rsidRDefault="00ED0B77" w:rsidP="00223498">
      <w:pPr>
        <w:pStyle w:val="PargrafodaLista"/>
        <w:numPr>
          <w:ilvl w:val="0"/>
          <w:numId w:val="18"/>
        </w:numPr>
        <w:jc w:val="both"/>
        <w:rPr>
          <w:b/>
          <w:sz w:val="25"/>
          <w:szCs w:val="23"/>
        </w:rPr>
      </w:pPr>
      <w:r w:rsidRPr="00223498">
        <w:rPr>
          <w:b/>
          <w:sz w:val="25"/>
          <w:szCs w:val="23"/>
        </w:rPr>
        <w:t xml:space="preserve">RIGHT </w:t>
      </w:r>
      <w:r w:rsidRPr="00223498">
        <w:rPr>
          <w:sz w:val="25"/>
          <w:szCs w:val="23"/>
        </w:rPr>
        <w:t>-&gt; divide o incremento por um fator de 10.</w:t>
      </w:r>
    </w:p>
    <w:p w:rsidR="00ED0B77" w:rsidRPr="00223498" w:rsidRDefault="00ED0B77" w:rsidP="00223498">
      <w:pPr>
        <w:pStyle w:val="PargrafodaLista"/>
        <w:numPr>
          <w:ilvl w:val="0"/>
          <w:numId w:val="18"/>
        </w:numPr>
        <w:jc w:val="both"/>
        <w:rPr>
          <w:b/>
          <w:sz w:val="25"/>
          <w:szCs w:val="23"/>
        </w:rPr>
      </w:pPr>
      <w:r w:rsidRPr="00223498">
        <w:rPr>
          <w:b/>
          <w:sz w:val="25"/>
          <w:szCs w:val="23"/>
        </w:rPr>
        <w:t xml:space="preserve">LEFT </w:t>
      </w:r>
      <w:r w:rsidRPr="00223498">
        <w:rPr>
          <w:sz w:val="25"/>
          <w:szCs w:val="23"/>
        </w:rPr>
        <w:t>-&gt; multiplica o incremento por um fator de 10.</w:t>
      </w:r>
    </w:p>
    <w:p w:rsidR="00ED0B77" w:rsidRPr="00223498" w:rsidRDefault="00223498" w:rsidP="00223498">
      <w:pPr>
        <w:pStyle w:val="Default"/>
        <w:ind w:firstLine="709"/>
        <w:jc w:val="both"/>
        <w:rPr>
          <w:rFonts w:asciiTheme="minorHAnsi" w:hAnsiTheme="minorHAnsi"/>
          <w:sz w:val="25"/>
          <w:szCs w:val="23"/>
        </w:rPr>
      </w:pPr>
      <w:r w:rsidRPr="00223498">
        <w:rPr>
          <w:rFonts w:asciiTheme="minorHAnsi" w:hAnsiTheme="minorHAnsi"/>
          <w:sz w:val="25"/>
          <w:szCs w:val="23"/>
        </w:rPr>
        <w:t xml:space="preserve">O material utilizado durante o experimento foi um Microcomputador com interface para saída de som da placa mãe, kit básico (torres e interface com o computador), calha com alto-falante, corda (linha de algodão), </w:t>
      </w:r>
      <w:proofErr w:type="gramStart"/>
      <w:r w:rsidRPr="00223498">
        <w:rPr>
          <w:rFonts w:asciiTheme="minorHAnsi" w:hAnsiTheme="minorHAnsi"/>
          <w:sz w:val="25"/>
          <w:szCs w:val="23"/>
        </w:rPr>
        <w:t>7</w:t>
      </w:r>
      <w:proofErr w:type="gramEnd"/>
      <w:r w:rsidRPr="00223498">
        <w:rPr>
          <w:rFonts w:asciiTheme="minorHAnsi" w:hAnsiTheme="minorHAnsi"/>
          <w:sz w:val="25"/>
          <w:szCs w:val="23"/>
        </w:rPr>
        <w:t xml:space="preserve"> clipes e trena.</w:t>
      </w:r>
    </w:p>
    <w:p w:rsidR="00223498" w:rsidRPr="00223498" w:rsidRDefault="00223498" w:rsidP="00223498">
      <w:pPr>
        <w:pStyle w:val="Default"/>
        <w:rPr>
          <w:rFonts w:asciiTheme="minorHAnsi" w:hAnsiTheme="minorHAnsi"/>
          <w:sz w:val="25"/>
          <w:szCs w:val="23"/>
        </w:rPr>
      </w:pPr>
    </w:p>
    <w:p w:rsidR="00223498" w:rsidRPr="00223498" w:rsidRDefault="00223498" w:rsidP="00223498">
      <w:pPr>
        <w:rPr>
          <w:b/>
          <w:sz w:val="29"/>
          <w:szCs w:val="23"/>
          <w:u w:val="single"/>
        </w:rPr>
      </w:pPr>
    </w:p>
    <w:p w:rsidR="00223498" w:rsidRPr="00223498" w:rsidRDefault="00223498" w:rsidP="00223498">
      <w:pPr>
        <w:rPr>
          <w:b/>
          <w:sz w:val="29"/>
          <w:szCs w:val="23"/>
          <w:u w:val="single"/>
        </w:rPr>
      </w:pPr>
    </w:p>
    <w:p w:rsidR="00223498" w:rsidRPr="00223498" w:rsidRDefault="00223498" w:rsidP="00223498">
      <w:pPr>
        <w:rPr>
          <w:b/>
          <w:sz w:val="29"/>
          <w:szCs w:val="23"/>
          <w:u w:val="single"/>
        </w:rPr>
      </w:pPr>
      <w:r w:rsidRPr="00223498">
        <w:rPr>
          <w:b/>
          <w:sz w:val="29"/>
          <w:szCs w:val="23"/>
          <w:u w:val="single"/>
        </w:rPr>
        <w:t>OBJETIVOS</w:t>
      </w:r>
    </w:p>
    <w:p w:rsidR="00223498" w:rsidRPr="00223498" w:rsidRDefault="00223498" w:rsidP="00223498">
      <w:pPr>
        <w:pStyle w:val="Default"/>
        <w:ind w:left="720"/>
        <w:rPr>
          <w:szCs w:val="23"/>
        </w:rPr>
      </w:pPr>
      <w:r w:rsidRPr="00223498">
        <w:rPr>
          <w:szCs w:val="23"/>
        </w:rPr>
        <w:t>Os objetivos dos experimentos eram:</w:t>
      </w:r>
    </w:p>
    <w:p w:rsidR="00223498" w:rsidRPr="00223498" w:rsidRDefault="00223498" w:rsidP="00223498">
      <w:pPr>
        <w:pStyle w:val="Default"/>
        <w:ind w:left="720"/>
        <w:rPr>
          <w:szCs w:val="23"/>
        </w:rPr>
      </w:pPr>
    </w:p>
    <w:p w:rsidR="00223498" w:rsidRPr="00223498" w:rsidRDefault="00223498" w:rsidP="00223498">
      <w:pPr>
        <w:pStyle w:val="Default"/>
        <w:numPr>
          <w:ilvl w:val="0"/>
          <w:numId w:val="19"/>
        </w:numPr>
        <w:rPr>
          <w:szCs w:val="23"/>
        </w:rPr>
      </w:pPr>
      <w:r w:rsidRPr="00223498">
        <w:rPr>
          <w:szCs w:val="23"/>
        </w:rPr>
        <w:t xml:space="preserve">Estudarmos, em um meio elástico, a dependência da freqüência da perturbação com as propriedades do meio. </w:t>
      </w:r>
    </w:p>
    <w:p w:rsidR="00223498" w:rsidRPr="00223498" w:rsidRDefault="00223498" w:rsidP="00223498">
      <w:pPr>
        <w:pStyle w:val="Default"/>
        <w:numPr>
          <w:ilvl w:val="0"/>
          <w:numId w:val="19"/>
        </w:numPr>
        <w:rPr>
          <w:szCs w:val="23"/>
        </w:rPr>
      </w:pPr>
      <w:r w:rsidRPr="00223498">
        <w:rPr>
          <w:szCs w:val="23"/>
        </w:rPr>
        <w:t xml:space="preserve">Obtermos a dependência entre duas grandezas físicas e verificarmos se os parâmetros utilizados correspondem aos obtidos através dos gráficos. </w:t>
      </w:r>
    </w:p>
    <w:p w:rsidR="00223498" w:rsidRPr="00223498" w:rsidRDefault="00223498" w:rsidP="00223498">
      <w:pPr>
        <w:pStyle w:val="PargrafodaLista"/>
        <w:numPr>
          <w:ilvl w:val="0"/>
          <w:numId w:val="19"/>
        </w:numPr>
        <w:rPr>
          <w:sz w:val="25"/>
          <w:szCs w:val="23"/>
        </w:rPr>
      </w:pPr>
      <w:r w:rsidRPr="00223498">
        <w:rPr>
          <w:sz w:val="25"/>
          <w:szCs w:val="23"/>
        </w:rPr>
        <w:t xml:space="preserve">Verificarmos a relação funcional entre </w:t>
      </w:r>
      <w:r w:rsidRPr="00223498">
        <w:rPr>
          <w:b/>
          <w:sz w:val="25"/>
          <w:szCs w:val="23"/>
        </w:rPr>
        <w:t>V</w:t>
      </w:r>
      <w:r w:rsidRPr="00223498">
        <w:rPr>
          <w:sz w:val="25"/>
          <w:szCs w:val="23"/>
        </w:rPr>
        <w:t xml:space="preserve">corda e o número de ventres </w:t>
      </w:r>
      <w:r w:rsidRPr="00223498">
        <w:rPr>
          <w:b/>
          <w:bCs/>
          <w:sz w:val="25"/>
          <w:szCs w:val="23"/>
        </w:rPr>
        <w:t xml:space="preserve">n </w:t>
      </w:r>
      <w:r w:rsidRPr="00223498">
        <w:rPr>
          <w:sz w:val="25"/>
          <w:szCs w:val="23"/>
        </w:rPr>
        <w:t xml:space="preserve">e da força de tração </w:t>
      </w:r>
      <w:r w:rsidRPr="00223498">
        <w:rPr>
          <w:b/>
          <w:bCs/>
          <w:sz w:val="25"/>
          <w:szCs w:val="23"/>
        </w:rPr>
        <w:t>F</w:t>
      </w:r>
      <w:r w:rsidRPr="00223498">
        <w:rPr>
          <w:sz w:val="25"/>
          <w:szCs w:val="23"/>
        </w:rPr>
        <w:t xml:space="preserve">. </w:t>
      </w:r>
    </w:p>
    <w:p w:rsidR="00223498" w:rsidRDefault="00223498" w:rsidP="00223498">
      <w:pPr>
        <w:ind w:left="360"/>
        <w:rPr>
          <w:sz w:val="23"/>
          <w:szCs w:val="23"/>
        </w:rPr>
      </w:pPr>
    </w:p>
    <w:p w:rsidR="00223498" w:rsidRDefault="00223498" w:rsidP="00223498">
      <w:pPr>
        <w:ind w:left="360"/>
        <w:rPr>
          <w:sz w:val="23"/>
          <w:szCs w:val="23"/>
        </w:rPr>
      </w:pPr>
    </w:p>
    <w:p w:rsidR="00223498" w:rsidRDefault="00223498" w:rsidP="00223498">
      <w:pPr>
        <w:ind w:left="360"/>
        <w:rPr>
          <w:sz w:val="23"/>
          <w:szCs w:val="23"/>
        </w:rPr>
      </w:pPr>
    </w:p>
    <w:p w:rsidR="00223498" w:rsidRDefault="00223498" w:rsidP="00223498">
      <w:pPr>
        <w:ind w:left="360"/>
        <w:rPr>
          <w:sz w:val="23"/>
          <w:szCs w:val="23"/>
        </w:rPr>
      </w:pPr>
    </w:p>
    <w:p w:rsidR="00223498" w:rsidRDefault="00223498" w:rsidP="00223498">
      <w:pPr>
        <w:ind w:left="360"/>
        <w:rPr>
          <w:sz w:val="23"/>
          <w:szCs w:val="23"/>
        </w:rPr>
      </w:pPr>
    </w:p>
    <w:p w:rsidR="00223498" w:rsidRPr="00E42FB3" w:rsidRDefault="00223498" w:rsidP="00E42FB3">
      <w:pPr>
        <w:pStyle w:val="Ttulo1"/>
        <w:jc w:val="center"/>
        <w:rPr>
          <w:sz w:val="32"/>
          <w:u w:val="single"/>
        </w:rPr>
      </w:pPr>
      <w:r w:rsidRPr="00E42FB3">
        <w:rPr>
          <w:sz w:val="32"/>
          <w:u w:val="single"/>
        </w:rPr>
        <w:lastRenderedPageBreak/>
        <w:t>1º EXPERIMENTO</w:t>
      </w:r>
    </w:p>
    <w:p w:rsidR="00223498" w:rsidRPr="00E42FB3" w:rsidRDefault="00223498" w:rsidP="00E42FB3">
      <w:pPr>
        <w:pStyle w:val="Ttulo1"/>
        <w:jc w:val="center"/>
        <w:rPr>
          <w:b w:val="0"/>
          <w:sz w:val="22"/>
        </w:rPr>
      </w:pPr>
      <w:r w:rsidRPr="00E42FB3">
        <w:rPr>
          <w:b w:val="0"/>
          <w:sz w:val="22"/>
        </w:rPr>
        <w:t xml:space="preserve">(Medida do número de ventres na corda, n (de </w:t>
      </w:r>
      <w:proofErr w:type="gramStart"/>
      <w:r w:rsidRPr="00E42FB3">
        <w:rPr>
          <w:b w:val="0"/>
          <w:sz w:val="22"/>
        </w:rPr>
        <w:t>1</w:t>
      </w:r>
      <w:proofErr w:type="gramEnd"/>
      <w:r w:rsidRPr="00E42FB3">
        <w:rPr>
          <w:b w:val="0"/>
          <w:sz w:val="22"/>
        </w:rPr>
        <w:t xml:space="preserve"> até 5 ventres), em função da freqüência de excitação da corda.)</w:t>
      </w:r>
    </w:p>
    <w:p w:rsidR="0028661A" w:rsidRPr="00E42FB3" w:rsidRDefault="0028661A" w:rsidP="00E42FB3">
      <w:pPr>
        <w:pStyle w:val="Ttulo1"/>
        <w:jc w:val="center"/>
        <w:rPr>
          <w:b w:val="0"/>
          <w:sz w:val="17"/>
        </w:rPr>
      </w:pPr>
    </w:p>
    <w:p w:rsidR="0028661A" w:rsidRPr="0028661A" w:rsidRDefault="00223498" w:rsidP="0028661A">
      <w:pPr>
        <w:ind w:left="360" w:firstLine="349"/>
        <w:jc w:val="both"/>
        <w:rPr>
          <w:bCs/>
          <w:sz w:val="25"/>
          <w:szCs w:val="25"/>
        </w:rPr>
      </w:pPr>
      <w:r w:rsidRPr="0028661A">
        <w:rPr>
          <w:bCs/>
          <w:sz w:val="25"/>
          <w:szCs w:val="25"/>
        </w:rPr>
        <w:t xml:space="preserve">Com este experimento </w:t>
      </w:r>
      <w:r w:rsidR="0028661A" w:rsidRPr="0028661A">
        <w:rPr>
          <w:bCs/>
          <w:sz w:val="25"/>
          <w:szCs w:val="25"/>
        </w:rPr>
        <w:t xml:space="preserve">obtivemos a </w:t>
      </w:r>
      <w:r w:rsidRPr="0028661A">
        <w:rPr>
          <w:bCs/>
          <w:sz w:val="25"/>
          <w:szCs w:val="25"/>
        </w:rPr>
        <w:t>relação experimental entre duas grandezas</w:t>
      </w:r>
      <w:r w:rsidR="0028661A" w:rsidRPr="0028661A">
        <w:rPr>
          <w:bCs/>
          <w:sz w:val="25"/>
          <w:szCs w:val="25"/>
        </w:rPr>
        <w:t xml:space="preserve"> (</w:t>
      </w:r>
      <w:r w:rsidRPr="0028661A">
        <w:rPr>
          <w:bCs/>
          <w:sz w:val="25"/>
          <w:szCs w:val="25"/>
        </w:rPr>
        <w:t xml:space="preserve">número de ventres e </w:t>
      </w:r>
      <w:r w:rsidR="0028661A" w:rsidRPr="0028661A">
        <w:rPr>
          <w:bCs/>
          <w:sz w:val="25"/>
          <w:szCs w:val="25"/>
        </w:rPr>
        <w:t>freqüência)</w:t>
      </w:r>
      <w:r w:rsidRPr="0028661A">
        <w:rPr>
          <w:bCs/>
          <w:sz w:val="25"/>
          <w:szCs w:val="25"/>
        </w:rPr>
        <w:t xml:space="preserve"> e </w:t>
      </w:r>
      <w:r w:rsidR="0028661A" w:rsidRPr="0028661A">
        <w:rPr>
          <w:bCs/>
          <w:sz w:val="25"/>
          <w:szCs w:val="25"/>
        </w:rPr>
        <w:t xml:space="preserve">partindo </w:t>
      </w:r>
      <w:r w:rsidRPr="0028661A">
        <w:rPr>
          <w:bCs/>
          <w:sz w:val="25"/>
          <w:szCs w:val="25"/>
        </w:rPr>
        <w:t>da comparação com a te</w:t>
      </w:r>
      <w:r w:rsidR="0028661A" w:rsidRPr="0028661A">
        <w:rPr>
          <w:bCs/>
          <w:sz w:val="25"/>
          <w:szCs w:val="25"/>
        </w:rPr>
        <w:t>oria previamente vista</w:t>
      </w:r>
      <w:r w:rsidRPr="0028661A">
        <w:rPr>
          <w:bCs/>
          <w:sz w:val="25"/>
          <w:szCs w:val="25"/>
        </w:rPr>
        <w:t xml:space="preserve">, </w:t>
      </w:r>
      <w:r w:rsidR="0028661A" w:rsidRPr="0028661A">
        <w:rPr>
          <w:bCs/>
          <w:sz w:val="25"/>
          <w:szCs w:val="25"/>
        </w:rPr>
        <w:t>conseguimos</w:t>
      </w:r>
      <w:r w:rsidRPr="0028661A">
        <w:rPr>
          <w:bCs/>
          <w:sz w:val="25"/>
          <w:szCs w:val="25"/>
        </w:rPr>
        <w:t xml:space="preserve">, através de ajuste em gráfico, a densidade de massa linear de um fio de barbante. </w:t>
      </w:r>
    </w:p>
    <w:p w:rsidR="0028661A" w:rsidRPr="0028661A" w:rsidRDefault="0028661A" w:rsidP="0028661A">
      <w:pPr>
        <w:jc w:val="both"/>
        <w:rPr>
          <w:rFonts w:eastAsiaTheme="minorHAnsi" w:cs="Times New Roman"/>
          <w:b/>
          <w:color w:val="000000"/>
          <w:sz w:val="25"/>
          <w:szCs w:val="25"/>
          <w:u w:val="single"/>
        </w:rPr>
      </w:pPr>
      <w:r w:rsidRPr="0028661A">
        <w:rPr>
          <w:rFonts w:eastAsiaTheme="minorHAnsi" w:cs="Times New Roman"/>
          <w:b/>
          <w:color w:val="000000"/>
          <w:sz w:val="25"/>
          <w:szCs w:val="25"/>
          <w:u w:val="single"/>
        </w:rPr>
        <w:t>Procedimento realizado:</w:t>
      </w:r>
    </w:p>
    <w:p w:rsidR="0028661A" w:rsidRPr="0028661A" w:rsidRDefault="0028661A" w:rsidP="0028661A">
      <w:pPr>
        <w:spacing w:after="0"/>
        <w:ind w:firstLine="709"/>
        <w:jc w:val="both"/>
        <w:rPr>
          <w:bCs/>
          <w:sz w:val="25"/>
          <w:szCs w:val="25"/>
        </w:rPr>
      </w:pPr>
      <w:r>
        <w:rPr>
          <w:rFonts w:eastAsiaTheme="minorHAnsi" w:cs="Times New Roman"/>
          <w:color w:val="000000"/>
          <w:sz w:val="25"/>
          <w:szCs w:val="25"/>
        </w:rPr>
        <w:t>Medimos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 a massa </w:t>
      </w:r>
      <w:r>
        <w:rPr>
          <w:rFonts w:eastAsiaTheme="minorHAnsi" w:cs="Times New Roman"/>
          <w:color w:val="000000"/>
          <w:sz w:val="25"/>
          <w:szCs w:val="25"/>
        </w:rPr>
        <w:t xml:space="preserve">de todos os clipes </w:t>
      </w:r>
      <w:r w:rsidRPr="0028661A">
        <w:rPr>
          <w:rFonts w:eastAsiaTheme="minorHAnsi" w:cs="Times New Roman"/>
          <w:color w:val="000000"/>
          <w:sz w:val="25"/>
          <w:szCs w:val="25"/>
        </w:rPr>
        <w:t>de uma só vez, e</w:t>
      </w:r>
      <w:r>
        <w:rPr>
          <w:rFonts w:eastAsiaTheme="minorHAnsi" w:cs="Times New Roman"/>
          <w:color w:val="000000"/>
          <w:sz w:val="25"/>
          <w:szCs w:val="25"/>
        </w:rPr>
        <w:t xml:space="preserve"> encontramos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 o valor médio da massa de um clipe (</w:t>
      </w:r>
      <w:r w:rsidRPr="0028661A">
        <w:rPr>
          <w:rFonts w:eastAsiaTheme="minorHAnsi" w:cs="Times New Roman"/>
          <w:b/>
          <w:color w:val="000000"/>
          <w:sz w:val="25"/>
          <w:szCs w:val="25"/>
        </w:rPr>
        <w:t>2.27</w:t>
      </w:r>
      <w:r>
        <w:rPr>
          <w:rFonts w:eastAsiaTheme="minorHAnsi" w:cs="Times New Roman"/>
          <w:b/>
          <w:color w:val="000000"/>
          <w:sz w:val="25"/>
          <w:szCs w:val="25"/>
        </w:rPr>
        <w:t>g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). </w:t>
      </w:r>
    </w:p>
    <w:p w:rsidR="0028661A" w:rsidRPr="0028661A" w:rsidRDefault="0028661A" w:rsidP="0028661A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 w:cs="Times New Roman"/>
          <w:color w:val="000000"/>
          <w:sz w:val="25"/>
          <w:szCs w:val="25"/>
        </w:rPr>
      </w:pPr>
      <w:r w:rsidRPr="0028661A">
        <w:rPr>
          <w:rFonts w:eastAsiaTheme="minorHAnsi" w:cs="Times New Roman"/>
          <w:color w:val="000000"/>
          <w:sz w:val="25"/>
          <w:szCs w:val="25"/>
        </w:rPr>
        <w:t>Mont</w:t>
      </w:r>
      <w:r>
        <w:rPr>
          <w:rFonts w:eastAsiaTheme="minorHAnsi" w:cs="Times New Roman"/>
          <w:color w:val="000000"/>
          <w:sz w:val="25"/>
          <w:szCs w:val="25"/>
        </w:rPr>
        <w:t xml:space="preserve">amos 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a </w:t>
      </w:r>
      <w:r>
        <w:rPr>
          <w:rFonts w:eastAsiaTheme="minorHAnsi" w:cs="Times New Roman"/>
          <w:color w:val="000000"/>
          <w:sz w:val="25"/>
          <w:szCs w:val="25"/>
        </w:rPr>
        <w:t xml:space="preserve">linha de algodão </w:t>
      </w:r>
      <w:r w:rsidRPr="0028661A">
        <w:rPr>
          <w:rFonts w:eastAsiaTheme="minorHAnsi" w:cs="Times New Roman"/>
          <w:color w:val="000000"/>
          <w:sz w:val="25"/>
          <w:szCs w:val="25"/>
        </w:rPr>
        <w:t>e, em seguida, me</w:t>
      </w:r>
      <w:r>
        <w:rPr>
          <w:rFonts w:eastAsiaTheme="minorHAnsi" w:cs="Times New Roman"/>
          <w:color w:val="000000"/>
          <w:sz w:val="25"/>
          <w:szCs w:val="25"/>
        </w:rPr>
        <w:t>dimos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 utilizando a trena o valor do comprimento do fio, L (</w:t>
      </w:r>
      <w:r w:rsidRPr="0028661A">
        <w:rPr>
          <w:rFonts w:eastAsiaTheme="minorHAnsi" w:cs="Times New Roman"/>
          <w:b/>
          <w:color w:val="000000"/>
          <w:sz w:val="25"/>
          <w:szCs w:val="25"/>
        </w:rPr>
        <w:t>40</w:t>
      </w:r>
      <w:r>
        <w:rPr>
          <w:rFonts w:eastAsiaTheme="minorHAnsi" w:cs="Times New Roman"/>
          <w:b/>
          <w:color w:val="000000"/>
          <w:sz w:val="25"/>
          <w:szCs w:val="25"/>
        </w:rPr>
        <w:t xml:space="preserve"> </w:t>
      </w:r>
      <w:r w:rsidRPr="0028661A">
        <w:rPr>
          <w:rFonts w:eastAsiaTheme="minorHAnsi" w:cs="Times New Roman"/>
          <w:b/>
          <w:color w:val="000000"/>
          <w:sz w:val="25"/>
          <w:szCs w:val="25"/>
        </w:rPr>
        <w:t>cm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). </w:t>
      </w:r>
    </w:p>
    <w:p w:rsidR="0028661A" w:rsidRPr="0028661A" w:rsidRDefault="0028661A" w:rsidP="0028661A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 w:cs="Times New Roman"/>
          <w:color w:val="000000"/>
          <w:sz w:val="25"/>
          <w:szCs w:val="25"/>
        </w:rPr>
      </w:pPr>
      <w:r w:rsidRPr="0028661A">
        <w:rPr>
          <w:rFonts w:eastAsiaTheme="minorHAnsi" w:cs="Times New Roman"/>
          <w:color w:val="000000"/>
          <w:sz w:val="25"/>
          <w:szCs w:val="25"/>
        </w:rPr>
        <w:t>A nome</w:t>
      </w:r>
      <w:r>
        <w:rPr>
          <w:rFonts w:eastAsiaTheme="minorHAnsi" w:cs="Times New Roman"/>
          <w:color w:val="000000"/>
          <w:sz w:val="25"/>
          <w:szCs w:val="25"/>
        </w:rPr>
        <w:t xml:space="preserve">nclatura das grandezas 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necessárias nos cálculos é: </w:t>
      </w:r>
      <w:r w:rsidRPr="0028661A">
        <w:rPr>
          <w:rFonts w:eastAsiaTheme="minorHAnsi" w:cs="Times New Roman"/>
          <w:b/>
          <w:bCs/>
          <w:color w:val="000000"/>
          <w:sz w:val="25"/>
          <w:szCs w:val="25"/>
        </w:rPr>
        <w:t xml:space="preserve">F 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– força de tração no fio (peso dos clipes) e </w:t>
      </w:r>
      <w:r w:rsidRPr="0028661A">
        <w:rPr>
          <w:rFonts w:ascii="Times New Roman" w:eastAsiaTheme="minorHAnsi" w:hAnsi="Times New Roman" w:cs="Times New Roman"/>
          <w:b/>
          <w:bCs/>
          <w:color w:val="000000"/>
          <w:sz w:val="25"/>
          <w:szCs w:val="25"/>
        </w:rPr>
        <w:t>μ</w:t>
      </w:r>
      <w:r w:rsidRPr="0028661A">
        <w:rPr>
          <w:rFonts w:eastAsiaTheme="minorHAnsi" w:cs="Times New Roman"/>
          <w:b/>
          <w:bCs/>
          <w:color w:val="000000"/>
          <w:sz w:val="25"/>
          <w:szCs w:val="25"/>
        </w:rPr>
        <w:t xml:space="preserve"> 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– a densidade linear da corda. </w:t>
      </w:r>
      <w:r w:rsidR="003F5DA2">
        <w:rPr>
          <w:rFonts w:eastAsiaTheme="minorHAnsi" w:cs="Times New Roman"/>
          <w:color w:val="000000"/>
          <w:sz w:val="25"/>
          <w:szCs w:val="25"/>
        </w:rPr>
        <w:t xml:space="preserve">E quando nos foi necessário adotamos </w:t>
      </w:r>
      <w:r w:rsidRPr="0028661A">
        <w:rPr>
          <w:rFonts w:eastAsiaTheme="minorHAnsi" w:cs="Times New Roman"/>
          <w:color w:val="000000"/>
          <w:sz w:val="25"/>
          <w:szCs w:val="25"/>
        </w:rPr>
        <w:t>g = 9,86 m/s</w:t>
      </w:r>
      <w:r w:rsidR="003F5DA2">
        <w:rPr>
          <w:rFonts w:eastAsiaTheme="minorHAnsi" w:cs="Times New Roman"/>
          <w:color w:val="000000"/>
          <w:sz w:val="25"/>
          <w:szCs w:val="25"/>
        </w:rPr>
        <w:t>²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. </w:t>
      </w:r>
    </w:p>
    <w:p w:rsidR="003F5DA2" w:rsidRDefault="003F5DA2" w:rsidP="0028661A">
      <w:pPr>
        <w:autoSpaceDE w:val="0"/>
        <w:autoSpaceDN w:val="0"/>
        <w:adjustRightInd w:val="0"/>
        <w:spacing w:after="38" w:line="240" w:lineRule="auto"/>
        <w:rPr>
          <w:rFonts w:eastAsiaTheme="minorHAnsi" w:cs="Times New Roman"/>
          <w:color w:val="000000"/>
          <w:sz w:val="25"/>
          <w:szCs w:val="25"/>
        </w:rPr>
      </w:pPr>
    </w:p>
    <w:p w:rsidR="00866D39" w:rsidRPr="00866D39" w:rsidRDefault="00866D39" w:rsidP="0028661A">
      <w:pPr>
        <w:autoSpaceDE w:val="0"/>
        <w:autoSpaceDN w:val="0"/>
        <w:adjustRightInd w:val="0"/>
        <w:spacing w:after="38" w:line="240" w:lineRule="auto"/>
        <w:rPr>
          <w:rFonts w:eastAsiaTheme="minorHAnsi" w:cs="Times New Roman"/>
          <w:b/>
          <w:color w:val="000000"/>
          <w:sz w:val="25"/>
          <w:szCs w:val="25"/>
          <w:u w:val="single"/>
        </w:rPr>
      </w:pPr>
      <w:r w:rsidRPr="00866D39">
        <w:rPr>
          <w:rFonts w:eastAsiaTheme="minorHAnsi" w:cs="Times New Roman"/>
          <w:b/>
          <w:color w:val="000000"/>
          <w:sz w:val="25"/>
          <w:szCs w:val="25"/>
          <w:u w:val="single"/>
        </w:rPr>
        <w:t>TABELA 1</w:t>
      </w:r>
      <w:r>
        <w:rPr>
          <w:rFonts w:eastAsiaTheme="minorHAnsi" w:cs="Times New Roman"/>
          <w:b/>
          <w:color w:val="000000"/>
          <w:sz w:val="25"/>
          <w:szCs w:val="25"/>
          <w:u w:val="single"/>
        </w:rPr>
        <w:t>:</w:t>
      </w:r>
    </w:p>
    <w:tbl>
      <w:tblPr>
        <w:tblStyle w:val="Tabelacomgrade"/>
        <w:tblW w:w="0" w:type="auto"/>
        <w:tblLook w:val="04A0"/>
      </w:tblPr>
      <w:tblGrid>
        <w:gridCol w:w="1842"/>
        <w:gridCol w:w="1842"/>
        <w:gridCol w:w="1842"/>
        <w:gridCol w:w="1842"/>
        <w:gridCol w:w="1843"/>
      </w:tblGrid>
      <w:tr w:rsidR="003F5DA2" w:rsidTr="003F5DA2">
        <w:tc>
          <w:tcPr>
            <w:tcW w:w="1842" w:type="dxa"/>
          </w:tcPr>
          <w:p w:rsidR="003F5DA2" w:rsidRPr="00866D39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b/>
                <w:color w:val="000000"/>
                <w:sz w:val="25"/>
                <w:szCs w:val="25"/>
              </w:rPr>
            </w:pPr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N</w:t>
            </w:r>
          </w:p>
        </w:tc>
        <w:tc>
          <w:tcPr>
            <w:tcW w:w="1842" w:type="dxa"/>
          </w:tcPr>
          <w:p w:rsidR="003F5DA2" w:rsidRPr="00866D39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compinicial</w:t>
            </w:r>
            <w:proofErr w:type="spell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  <w:tc>
          <w:tcPr>
            <w:tcW w:w="1842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comp</w:t>
            </w:r>
            <w:r>
              <w:rPr>
                <w:rFonts w:eastAsiaTheme="minorHAnsi" w:cs="Times New Roman"/>
                <w:color w:val="000000"/>
                <w:sz w:val="21"/>
                <w:szCs w:val="25"/>
              </w:rPr>
              <w:t>fin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al</w:t>
            </w:r>
            <w:proofErr w:type="spell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  <w:tc>
          <w:tcPr>
            <w:tcW w:w="1842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comp</w:t>
            </w:r>
            <w:r>
              <w:rPr>
                <w:rFonts w:eastAsiaTheme="minorHAnsi" w:cs="Times New Roman"/>
                <w:color w:val="000000"/>
                <w:sz w:val="21"/>
                <w:szCs w:val="25"/>
              </w:rPr>
              <w:t>média</w:t>
            </w:r>
            <w:proofErr w:type="spell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  <w:tc>
          <w:tcPr>
            <w:tcW w:w="1843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</w:t>
            </w:r>
            <w:r>
              <w:rPr>
                <w:rFonts w:eastAsiaTheme="minorHAnsi" w:cs="Times New Roman"/>
                <w:color w:val="000000"/>
                <w:sz w:val="21"/>
                <w:szCs w:val="25"/>
              </w:rPr>
              <w:t>rda</w:t>
            </w:r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</w:tr>
      <w:tr w:rsidR="003F5DA2" w:rsidTr="003F5DA2">
        <w:tc>
          <w:tcPr>
            <w:tcW w:w="1842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1</w:t>
            </w:r>
            <w:proofErr w:type="gramEnd"/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</w:tr>
      <w:tr w:rsidR="003F5DA2" w:rsidTr="003F5DA2">
        <w:tc>
          <w:tcPr>
            <w:tcW w:w="1842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2</w:t>
            </w:r>
            <w:proofErr w:type="gramEnd"/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</w:tr>
      <w:tr w:rsidR="003F5DA2" w:rsidTr="003F5DA2">
        <w:tc>
          <w:tcPr>
            <w:tcW w:w="1842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3</w:t>
            </w:r>
            <w:proofErr w:type="gramEnd"/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</w:tr>
      <w:tr w:rsidR="003F5DA2" w:rsidTr="003F5DA2">
        <w:tc>
          <w:tcPr>
            <w:tcW w:w="1842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4</w:t>
            </w:r>
            <w:proofErr w:type="gramEnd"/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</w:tr>
      <w:tr w:rsidR="003F5DA2" w:rsidTr="003F5DA2">
        <w:tc>
          <w:tcPr>
            <w:tcW w:w="1842" w:type="dxa"/>
          </w:tcPr>
          <w:p w:rsidR="003F5DA2" w:rsidRDefault="00866D39" w:rsidP="00866D39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5</w:t>
            </w:r>
            <w:proofErr w:type="gramEnd"/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2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</w:tcPr>
          <w:p w:rsidR="003F5DA2" w:rsidRDefault="003F5DA2" w:rsidP="0028661A">
            <w:pPr>
              <w:autoSpaceDE w:val="0"/>
              <w:autoSpaceDN w:val="0"/>
              <w:adjustRightInd w:val="0"/>
              <w:spacing w:after="38"/>
              <w:rPr>
                <w:rFonts w:eastAsiaTheme="minorHAnsi" w:cs="Times New Roman"/>
                <w:color w:val="000000"/>
                <w:sz w:val="25"/>
                <w:szCs w:val="25"/>
              </w:rPr>
            </w:pPr>
          </w:p>
        </w:tc>
      </w:tr>
    </w:tbl>
    <w:p w:rsidR="003F5DA2" w:rsidRDefault="003F5DA2" w:rsidP="001E28B4">
      <w:pPr>
        <w:autoSpaceDE w:val="0"/>
        <w:autoSpaceDN w:val="0"/>
        <w:adjustRightInd w:val="0"/>
        <w:spacing w:after="38" w:line="240" w:lineRule="auto"/>
        <w:jc w:val="both"/>
        <w:rPr>
          <w:rFonts w:eastAsiaTheme="minorHAnsi" w:cs="Times New Roman"/>
          <w:color w:val="000000"/>
          <w:sz w:val="25"/>
          <w:szCs w:val="25"/>
        </w:rPr>
      </w:pPr>
    </w:p>
    <w:p w:rsidR="00866D39" w:rsidRPr="00866D39" w:rsidRDefault="00866D39" w:rsidP="001E28B4">
      <w:pPr>
        <w:autoSpaceDE w:val="0"/>
        <w:autoSpaceDN w:val="0"/>
        <w:adjustRightInd w:val="0"/>
        <w:spacing w:after="38" w:line="240" w:lineRule="auto"/>
        <w:jc w:val="both"/>
        <w:rPr>
          <w:rFonts w:eastAsiaTheme="minorHAnsi" w:cs="Times New Roman"/>
          <w:b/>
          <w:color w:val="000000"/>
          <w:sz w:val="25"/>
          <w:szCs w:val="25"/>
          <w:u w:val="single"/>
        </w:rPr>
      </w:pPr>
      <w:r w:rsidRPr="00866D39">
        <w:rPr>
          <w:rFonts w:eastAsiaTheme="minorHAnsi" w:cs="Times New Roman"/>
          <w:b/>
          <w:color w:val="000000"/>
          <w:sz w:val="25"/>
          <w:szCs w:val="25"/>
          <w:u w:val="single"/>
        </w:rPr>
        <w:t>Legenda da tabela 1:</w:t>
      </w:r>
    </w:p>
    <w:p w:rsidR="0028661A" w:rsidRPr="0028661A" w:rsidRDefault="0028661A" w:rsidP="001E28B4">
      <w:pPr>
        <w:autoSpaceDE w:val="0"/>
        <w:autoSpaceDN w:val="0"/>
        <w:adjustRightInd w:val="0"/>
        <w:spacing w:after="38" w:line="240" w:lineRule="auto"/>
        <w:jc w:val="both"/>
        <w:rPr>
          <w:rFonts w:eastAsiaTheme="minorHAnsi" w:cs="Times New Roman"/>
          <w:color w:val="000000"/>
          <w:sz w:val="25"/>
          <w:szCs w:val="25"/>
        </w:rPr>
      </w:pPr>
      <w:r w:rsidRPr="0028661A">
        <w:rPr>
          <w:rFonts w:eastAsiaTheme="minorHAnsi" w:cs="Times New Roman"/>
          <w:color w:val="000000"/>
          <w:sz w:val="25"/>
          <w:szCs w:val="25"/>
        </w:rPr>
        <w:t xml:space="preserve">1. A freqüência inicial </w:t>
      </w:r>
      <w:proofErr w:type="spellStart"/>
      <w:r w:rsidR="00866D39">
        <w:rPr>
          <w:rFonts w:eastAsiaTheme="minorHAnsi" w:cs="Times New Roman"/>
          <w:b/>
          <w:color w:val="000000"/>
          <w:sz w:val="25"/>
          <w:szCs w:val="25"/>
        </w:rPr>
        <w:t>V</w:t>
      </w:r>
      <w:r w:rsidR="00866D39" w:rsidRPr="00866D39">
        <w:rPr>
          <w:rFonts w:eastAsiaTheme="minorHAnsi" w:cs="Times New Roman"/>
          <w:color w:val="000000"/>
          <w:sz w:val="21"/>
          <w:szCs w:val="25"/>
        </w:rPr>
        <w:t>compinicial</w:t>
      </w:r>
      <w:proofErr w:type="spellEnd"/>
      <w:r w:rsidRPr="0028661A">
        <w:rPr>
          <w:rFonts w:eastAsiaTheme="minorHAnsi" w:cs="Times New Roman"/>
          <w:color w:val="000000"/>
          <w:sz w:val="25"/>
          <w:szCs w:val="25"/>
        </w:rPr>
        <w:t>, na qual o enésimo ventre começa a ser observado</w:t>
      </w:r>
      <w:r w:rsidR="00866D39">
        <w:rPr>
          <w:rFonts w:eastAsiaTheme="minorHAnsi" w:cs="Times New Roman"/>
          <w:color w:val="000000"/>
          <w:sz w:val="25"/>
          <w:szCs w:val="25"/>
        </w:rPr>
        <w:t>,</w:t>
      </w:r>
      <w:r w:rsidRPr="0028661A">
        <w:rPr>
          <w:rFonts w:eastAsiaTheme="minorHAnsi" w:cs="Times New Roman"/>
          <w:color w:val="000000"/>
          <w:sz w:val="25"/>
          <w:szCs w:val="25"/>
        </w:rPr>
        <w:t xml:space="preserve"> </w:t>
      </w:r>
    </w:p>
    <w:p w:rsidR="0028661A" w:rsidRPr="0028661A" w:rsidRDefault="0028661A" w:rsidP="001E28B4">
      <w:pPr>
        <w:autoSpaceDE w:val="0"/>
        <w:autoSpaceDN w:val="0"/>
        <w:adjustRightInd w:val="0"/>
        <w:spacing w:after="38" w:line="240" w:lineRule="auto"/>
        <w:jc w:val="both"/>
        <w:rPr>
          <w:rFonts w:eastAsiaTheme="minorHAnsi" w:cs="Times New Roman"/>
          <w:color w:val="000000"/>
          <w:sz w:val="25"/>
          <w:szCs w:val="25"/>
        </w:rPr>
      </w:pPr>
      <w:r w:rsidRPr="0028661A">
        <w:rPr>
          <w:rFonts w:eastAsiaTheme="minorHAnsi" w:cs="Times New Roman"/>
          <w:color w:val="000000"/>
          <w:sz w:val="25"/>
          <w:szCs w:val="25"/>
        </w:rPr>
        <w:t xml:space="preserve">2. A freqüência final </w:t>
      </w:r>
      <w:proofErr w:type="spellStart"/>
      <w:r w:rsidR="00866D39">
        <w:rPr>
          <w:rFonts w:eastAsiaTheme="minorHAnsi" w:cs="Times New Roman"/>
          <w:b/>
          <w:color w:val="000000"/>
          <w:sz w:val="25"/>
          <w:szCs w:val="25"/>
        </w:rPr>
        <w:t>V</w:t>
      </w:r>
      <w:r w:rsidR="00866D39" w:rsidRPr="00866D39">
        <w:rPr>
          <w:rFonts w:eastAsiaTheme="minorHAnsi" w:cs="Times New Roman"/>
          <w:color w:val="000000"/>
          <w:sz w:val="21"/>
          <w:szCs w:val="25"/>
        </w:rPr>
        <w:t>comp</w:t>
      </w:r>
      <w:r w:rsidR="00866D39">
        <w:rPr>
          <w:rFonts w:eastAsiaTheme="minorHAnsi" w:cs="Times New Roman"/>
          <w:color w:val="000000"/>
          <w:sz w:val="21"/>
          <w:szCs w:val="25"/>
        </w:rPr>
        <w:t>fin</w:t>
      </w:r>
      <w:r w:rsidR="00866D39" w:rsidRPr="00866D39">
        <w:rPr>
          <w:rFonts w:eastAsiaTheme="minorHAnsi" w:cs="Times New Roman"/>
          <w:color w:val="000000"/>
          <w:sz w:val="21"/>
          <w:szCs w:val="25"/>
        </w:rPr>
        <w:t>al</w:t>
      </w:r>
      <w:proofErr w:type="spellEnd"/>
      <w:r w:rsidRPr="0028661A">
        <w:rPr>
          <w:rFonts w:eastAsiaTheme="minorHAnsi" w:cs="Times New Roman"/>
          <w:color w:val="000000"/>
          <w:sz w:val="25"/>
          <w:szCs w:val="25"/>
        </w:rPr>
        <w:t xml:space="preserve">, a partir da qual o enésimo ventre deixa de ser observado, </w:t>
      </w:r>
    </w:p>
    <w:p w:rsidR="0028661A" w:rsidRPr="0028661A" w:rsidRDefault="0028661A" w:rsidP="001E28B4">
      <w:pPr>
        <w:autoSpaceDE w:val="0"/>
        <w:autoSpaceDN w:val="0"/>
        <w:adjustRightInd w:val="0"/>
        <w:spacing w:after="38" w:line="240" w:lineRule="auto"/>
        <w:jc w:val="both"/>
        <w:rPr>
          <w:rFonts w:eastAsiaTheme="minorHAnsi" w:cs="Times New Roman"/>
          <w:color w:val="000000"/>
          <w:sz w:val="25"/>
          <w:szCs w:val="25"/>
        </w:rPr>
      </w:pPr>
      <w:r w:rsidRPr="0028661A">
        <w:rPr>
          <w:rFonts w:eastAsiaTheme="minorHAnsi" w:cs="Times New Roman"/>
          <w:color w:val="000000"/>
          <w:sz w:val="25"/>
          <w:szCs w:val="25"/>
        </w:rPr>
        <w:t xml:space="preserve">3. A freqüência média </w:t>
      </w:r>
      <w:proofErr w:type="spellStart"/>
      <w:r w:rsidR="00866D39">
        <w:rPr>
          <w:rFonts w:eastAsiaTheme="minorHAnsi" w:cs="Times New Roman"/>
          <w:b/>
          <w:color w:val="000000"/>
          <w:sz w:val="25"/>
          <w:szCs w:val="25"/>
        </w:rPr>
        <w:t>V</w:t>
      </w:r>
      <w:r w:rsidR="00866D39" w:rsidRPr="00866D39">
        <w:rPr>
          <w:rFonts w:eastAsiaTheme="minorHAnsi" w:cs="Times New Roman"/>
          <w:color w:val="000000"/>
          <w:sz w:val="21"/>
          <w:szCs w:val="25"/>
        </w:rPr>
        <w:t>comp</w:t>
      </w:r>
      <w:r w:rsidR="00866D39">
        <w:rPr>
          <w:rFonts w:eastAsiaTheme="minorHAnsi" w:cs="Times New Roman"/>
          <w:color w:val="000000"/>
          <w:sz w:val="21"/>
          <w:szCs w:val="25"/>
        </w:rPr>
        <w:t>média</w:t>
      </w:r>
      <w:proofErr w:type="spellEnd"/>
      <w:r w:rsidRPr="0028661A">
        <w:rPr>
          <w:rFonts w:eastAsiaTheme="minorHAnsi" w:cs="Times New Roman"/>
          <w:color w:val="000000"/>
          <w:sz w:val="25"/>
          <w:szCs w:val="25"/>
        </w:rPr>
        <w:t xml:space="preserve">, definida como </w:t>
      </w:r>
      <w:proofErr w:type="spellStart"/>
      <w:r w:rsidR="00866D39">
        <w:rPr>
          <w:rFonts w:eastAsiaTheme="minorHAnsi" w:cs="Times New Roman"/>
          <w:b/>
          <w:color w:val="000000"/>
          <w:sz w:val="25"/>
          <w:szCs w:val="25"/>
        </w:rPr>
        <w:t>V</w:t>
      </w:r>
      <w:r w:rsidR="00866D39" w:rsidRPr="00866D39">
        <w:rPr>
          <w:rFonts w:eastAsiaTheme="minorHAnsi" w:cs="Times New Roman"/>
          <w:color w:val="000000"/>
          <w:sz w:val="21"/>
          <w:szCs w:val="25"/>
        </w:rPr>
        <w:t>comp</w:t>
      </w:r>
      <w:r w:rsidR="00866D39">
        <w:rPr>
          <w:rFonts w:eastAsiaTheme="minorHAnsi" w:cs="Times New Roman"/>
          <w:color w:val="000000"/>
          <w:sz w:val="21"/>
          <w:szCs w:val="25"/>
        </w:rPr>
        <w:t>média</w:t>
      </w:r>
      <w:proofErr w:type="spellEnd"/>
      <w:r w:rsidR="00866D39">
        <w:rPr>
          <w:rFonts w:eastAsiaTheme="minorHAnsi" w:cs="Times New Roman"/>
          <w:color w:val="000000"/>
          <w:sz w:val="21"/>
          <w:szCs w:val="25"/>
        </w:rPr>
        <w:t xml:space="preserve"> =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color w:val="000000"/>
                <w:sz w:val="21"/>
                <w:szCs w:val="25"/>
              </w:rPr>
            </m:ctrlPr>
          </m:fPr>
          <m:num>
            <m:r>
              <m:rPr>
                <m:sty m:val="b"/>
              </m:rPr>
              <w:rPr>
                <w:rFonts w:ascii="Cambria Math" w:eastAsiaTheme="minorHAnsi" w:hAnsi="Cambria Math" w:cs="Times New Roman"/>
                <w:color w:val="000000"/>
                <w:sz w:val="25"/>
                <w:szCs w:val="25"/>
              </w:rPr>
              <m:t>V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000000"/>
                <w:sz w:val="21"/>
                <w:szCs w:val="25"/>
              </w:rPr>
              <m:t xml:space="preserve">compinicial </m:t>
            </m:r>
            <m:r>
              <m:rPr>
                <m:sty m:val="p"/>
              </m:rPr>
              <w:rPr>
                <w:rFonts w:ascii="Cambria Math" w:eastAsiaTheme="minorHAnsi" w:cs="Times New Roman"/>
                <w:color w:val="000000"/>
                <w:sz w:val="21"/>
                <w:szCs w:val="25"/>
              </w:rPr>
              <m:t xml:space="preserve">+ </m:t>
            </m:r>
            <m:r>
              <m:rPr>
                <m:sty m:val="b"/>
              </m:rPr>
              <w:rPr>
                <w:rFonts w:ascii="Cambria Math" w:eastAsiaTheme="minorHAnsi" w:hAnsi="Cambria Math" w:cs="Times New Roman"/>
                <w:color w:val="000000"/>
                <w:sz w:val="25"/>
                <w:szCs w:val="25"/>
              </w:rPr>
              <m:t>V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000000"/>
                <w:sz w:val="21"/>
                <w:szCs w:val="25"/>
              </w:rPr>
              <m:t>comp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000000"/>
                <w:sz w:val="21"/>
                <w:szCs w:val="25"/>
              </w:rPr>
              <m:t>fin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000000"/>
                <w:sz w:val="21"/>
                <w:szCs w:val="25"/>
              </w:rPr>
              <m:t xml:space="preserve">al </m:t>
            </m:r>
          </m:num>
          <m:den>
            <m:r>
              <w:rPr>
                <w:rFonts w:ascii="Cambria Math" w:eastAsiaTheme="minorHAnsi" w:hAnsi="Cambria Math" w:cs="Times New Roman"/>
                <w:color w:val="000000"/>
                <w:sz w:val="21"/>
                <w:szCs w:val="25"/>
              </w:rPr>
              <m:t>2</m:t>
            </m:r>
          </m:den>
        </m:f>
      </m:oMath>
      <w:r w:rsidRPr="0028661A">
        <w:rPr>
          <w:rFonts w:eastAsiaTheme="minorHAnsi" w:cs="Times New Roman"/>
          <w:color w:val="000000"/>
          <w:sz w:val="25"/>
          <w:szCs w:val="25"/>
        </w:rPr>
        <w:t xml:space="preserve">, </w:t>
      </w:r>
    </w:p>
    <w:p w:rsidR="0028661A" w:rsidRDefault="0028661A" w:rsidP="001E28B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5"/>
          <w:szCs w:val="25"/>
        </w:rPr>
      </w:pPr>
      <w:r w:rsidRPr="0028661A">
        <w:rPr>
          <w:rFonts w:eastAsiaTheme="minorHAnsi" w:cs="Times New Roman"/>
          <w:color w:val="000000"/>
          <w:sz w:val="25"/>
          <w:szCs w:val="25"/>
        </w:rPr>
        <w:t xml:space="preserve">4. A freqüência da corda </w:t>
      </w:r>
      <m:oMath>
        <m:r>
          <m:rPr>
            <m:sty m:val="b"/>
          </m:rPr>
          <w:rPr>
            <w:rFonts w:ascii="Cambria Math" w:eastAsiaTheme="minorHAnsi" w:hAnsi="Cambria Math" w:cs="Times New Roman"/>
            <w:color w:val="000000"/>
            <w:sz w:val="25"/>
            <w:szCs w:val="25"/>
          </w:rPr>
          <m:t>V</m:t>
        </m:r>
        <m:r>
          <m:rPr>
            <m:sty m:val="p"/>
          </m:rPr>
          <w:rPr>
            <w:rFonts w:ascii="Cambria Math" w:eastAsiaTheme="minorHAnsi" w:hAnsi="Cambria Math" w:cs="Times New Roman"/>
            <w:color w:val="000000"/>
            <w:sz w:val="21"/>
            <w:szCs w:val="25"/>
          </w:rPr>
          <m:t>corda</m:t>
        </m:r>
        <m:r>
          <m:rPr>
            <m:sty m:val="p"/>
          </m:rPr>
          <w:rPr>
            <w:rFonts w:ascii="Cambria Math" w:eastAsiaTheme="minorHAnsi" w:cs="Times New Roman"/>
            <w:color w:val="000000"/>
            <w:sz w:val="21"/>
            <w:szCs w:val="25"/>
          </w:rPr>
          <m:t>=</m:t>
        </m:r>
        <m:f>
          <m:fPr>
            <m:ctrlPr>
              <w:rPr>
                <w:rFonts w:ascii="Cambria Math" w:eastAsiaTheme="minorHAnsi" w:hAnsi="Cambria Math" w:cs="Times New Roman"/>
                <w:i/>
                <w:color w:val="000000"/>
                <w:sz w:val="25"/>
                <w:szCs w:val="25"/>
              </w:rPr>
            </m:ctrlPr>
          </m:fPr>
          <m:num>
            <m:r>
              <m:rPr>
                <m:sty m:val="b"/>
              </m:rPr>
              <w:rPr>
                <w:rFonts w:ascii="Cambria Math" w:eastAsiaTheme="minorHAnsi" w:hAnsi="Cambria Math" w:cs="Times New Roman"/>
                <w:color w:val="000000"/>
                <w:sz w:val="25"/>
                <w:szCs w:val="25"/>
              </w:rPr>
              <m:t>V</m:t>
            </m:r>
            <m:r>
              <m:rPr>
                <m:sty m:val="p"/>
              </m:rPr>
              <w:rPr>
                <w:rFonts w:ascii="Cambria Math" w:eastAsiaTheme="minorHAnsi" w:hAnsi="Cambria Math" w:cs="Times New Roman"/>
                <w:color w:val="000000"/>
                <w:sz w:val="21"/>
                <w:szCs w:val="25"/>
              </w:rPr>
              <m:t>compmédia</m:t>
            </m:r>
          </m:num>
          <m:den>
            <m:r>
              <w:rPr>
                <w:rFonts w:ascii="Cambria Math" w:eastAsiaTheme="minorHAnsi" w:hAnsi="Cambria Math" w:cs="Times New Roman"/>
                <w:color w:val="000000"/>
                <w:sz w:val="25"/>
                <w:szCs w:val="25"/>
              </w:rPr>
              <m:t>2</m:t>
            </m:r>
          </m:den>
        </m:f>
      </m:oMath>
      <w:r w:rsidR="00866D39">
        <w:rPr>
          <w:rFonts w:cs="Times New Roman"/>
          <w:color w:val="000000"/>
          <w:sz w:val="25"/>
          <w:szCs w:val="25"/>
        </w:rPr>
        <w:t>.</w:t>
      </w:r>
    </w:p>
    <w:p w:rsidR="001E28B4" w:rsidRDefault="001E28B4" w:rsidP="0028661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5"/>
          <w:szCs w:val="25"/>
        </w:rPr>
      </w:pPr>
    </w:p>
    <w:p w:rsidR="001E28B4" w:rsidRPr="001E28B4" w:rsidRDefault="001E28B4" w:rsidP="001E28B4">
      <w:pPr>
        <w:pStyle w:val="Default"/>
        <w:jc w:val="both"/>
        <w:rPr>
          <w:b/>
          <w:szCs w:val="23"/>
        </w:rPr>
      </w:pPr>
      <w:r w:rsidRPr="001E28B4">
        <w:rPr>
          <w:b/>
          <w:bCs/>
          <w:szCs w:val="23"/>
        </w:rPr>
        <w:t xml:space="preserve">*Todas nossas medidas foram feitas começando sempre com os modos de ressonância de freqüência mais alta, ou seja, </w:t>
      </w:r>
      <w:r w:rsidRPr="001E28B4">
        <w:rPr>
          <w:b/>
          <w:szCs w:val="23"/>
        </w:rPr>
        <w:t>indo até o modo n + 1 e diminuindo até n.</w:t>
      </w:r>
    </w:p>
    <w:p w:rsidR="001E28B4" w:rsidRDefault="001E28B4" w:rsidP="001E28B4">
      <w:pPr>
        <w:pStyle w:val="Default"/>
        <w:rPr>
          <w:b/>
          <w:sz w:val="23"/>
          <w:szCs w:val="23"/>
        </w:rPr>
      </w:pPr>
    </w:p>
    <w:p w:rsidR="001E28B4" w:rsidRPr="001E28B4" w:rsidRDefault="001E28B4" w:rsidP="001E28B4">
      <w:pPr>
        <w:pStyle w:val="Default"/>
        <w:rPr>
          <w:b/>
          <w:bCs/>
          <w:sz w:val="23"/>
          <w:szCs w:val="23"/>
        </w:rPr>
      </w:pPr>
    </w:p>
    <w:p w:rsidR="0028661A" w:rsidRDefault="001E28B4" w:rsidP="001E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"/>
          <w:color w:val="auto"/>
          <w:sz w:val="25"/>
          <w:szCs w:val="25"/>
        </w:rPr>
      </w:pPr>
      <w:r w:rsidRPr="001E28B4">
        <w:rPr>
          <w:sz w:val="25"/>
          <w:szCs w:val="25"/>
        </w:rPr>
        <w:t xml:space="preserve">Do nosso </w:t>
      </w:r>
      <w:r w:rsidRPr="001E28B4">
        <w:rPr>
          <w:b/>
          <w:sz w:val="25"/>
          <w:szCs w:val="25"/>
        </w:rPr>
        <w:t xml:space="preserve">experimento </w:t>
      </w:r>
      <w:proofErr w:type="gramStart"/>
      <w:r w:rsidRPr="001E28B4">
        <w:rPr>
          <w:b/>
          <w:sz w:val="25"/>
          <w:szCs w:val="25"/>
        </w:rPr>
        <w:t>1</w:t>
      </w:r>
      <w:proofErr w:type="gramEnd"/>
      <w:r w:rsidRPr="001E28B4">
        <w:rPr>
          <w:sz w:val="25"/>
          <w:szCs w:val="25"/>
        </w:rPr>
        <w:t xml:space="preserve"> foi feito um gráfico que se encontra em anexo ao relatório em uma folha de papel milimetrado. Nesse gráfico está descrito a </w:t>
      </w:r>
      <w:r w:rsidRPr="001E28B4">
        <w:rPr>
          <w:rFonts w:eastAsiaTheme="minorHAnsi" w:cs="Times"/>
          <w:color w:val="auto"/>
          <w:sz w:val="25"/>
          <w:szCs w:val="25"/>
        </w:rPr>
        <w:t xml:space="preserve">freqüência da corda </w:t>
      </w:r>
      <m:oMath>
        <m:r>
          <m:rPr>
            <m:sty m:val="b"/>
          </m:rPr>
          <w:rPr>
            <w:rFonts w:ascii="Cambria Math" w:eastAsiaTheme="minorHAnsi" w:hAnsi="Cambria Math" w:cs="Times New Roman"/>
            <w:color w:val="000000"/>
            <w:sz w:val="25"/>
            <w:szCs w:val="25"/>
          </w:rPr>
          <m:t>V</m:t>
        </m:r>
        <m:r>
          <m:rPr>
            <m:sty m:val="p"/>
          </m:rPr>
          <w:rPr>
            <w:rFonts w:ascii="Cambria Math" w:eastAsiaTheme="minorHAnsi" w:cs="Times New Roman"/>
            <w:color w:val="000000"/>
            <w:sz w:val="25"/>
            <w:szCs w:val="25"/>
          </w:rPr>
          <m:t>corda</m:t>
        </m:r>
      </m:oMath>
      <w:r>
        <w:rPr>
          <w:rFonts w:eastAsiaTheme="minorHAnsi" w:cs="Times"/>
          <w:color w:val="auto"/>
          <w:sz w:val="25"/>
          <w:szCs w:val="25"/>
        </w:rPr>
        <w:t xml:space="preserve"> </w:t>
      </w:r>
      <w:r w:rsidRPr="001E28B4">
        <w:rPr>
          <w:rFonts w:eastAsiaTheme="minorHAnsi" w:cs="Times"/>
          <w:color w:val="auto"/>
          <w:sz w:val="25"/>
          <w:szCs w:val="25"/>
        </w:rPr>
        <w:t xml:space="preserve">em função do número de ventres n. Utilizamos também os valores de </w:t>
      </w:r>
      <w:proofErr w:type="spellStart"/>
      <w:r w:rsidRPr="001E28B4">
        <w:rPr>
          <w:rFonts w:eastAsiaTheme="minorHAnsi" w:cs="Times,Italic"/>
          <w:b/>
          <w:i/>
          <w:iCs/>
          <w:color w:val="auto"/>
          <w:sz w:val="25"/>
          <w:szCs w:val="25"/>
        </w:rPr>
        <w:t>V</w:t>
      </w:r>
      <w:r w:rsidRPr="001E28B4">
        <w:rPr>
          <w:rFonts w:eastAsiaTheme="minorHAnsi" w:cs="Times"/>
          <w:color w:val="auto"/>
          <w:sz w:val="25"/>
          <w:szCs w:val="25"/>
        </w:rPr>
        <w:t>compinicial</w:t>
      </w:r>
      <w:proofErr w:type="spellEnd"/>
      <w:r w:rsidRPr="001E28B4">
        <w:rPr>
          <w:rFonts w:eastAsiaTheme="minorHAnsi" w:cs="Times"/>
          <w:color w:val="auto"/>
          <w:sz w:val="25"/>
          <w:szCs w:val="25"/>
        </w:rPr>
        <w:t xml:space="preserve">/2 e </w:t>
      </w:r>
      <w:proofErr w:type="spellStart"/>
      <w:r w:rsidRPr="001E28B4">
        <w:rPr>
          <w:rFonts w:eastAsiaTheme="minorHAnsi" w:cs="Times,Italic"/>
          <w:b/>
          <w:i/>
          <w:iCs/>
          <w:color w:val="auto"/>
          <w:sz w:val="25"/>
          <w:szCs w:val="25"/>
        </w:rPr>
        <w:t>V</w:t>
      </w:r>
      <w:r w:rsidRPr="001E28B4">
        <w:rPr>
          <w:rFonts w:eastAsiaTheme="minorHAnsi" w:cs="Times"/>
          <w:color w:val="auto"/>
          <w:sz w:val="25"/>
          <w:szCs w:val="25"/>
        </w:rPr>
        <w:t>compfinal</w:t>
      </w:r>
      <w:proofErr w:type="spellEnd"/>
      <w:r w:rsidRPr="001E28B4">
        <w:rPr>
          <w:rFonts w:eastAsiaTheme="minorHAnsi" w:cs="Times"/>
          <w:color w:val="auto"/>
          <w:sz w:val="25"/>
          <w:szCs w:val="25"/>
        </w:rPr>
        <w:t xml:space="preserve">/2 para colocação de barras de erro em </w:t>
      </w:r>
      <m:oMath>
        <m:r>
          <m:rPr>
            <m:sty m:val="b"/>
          </m:rPr>
          <w:rPr>
            <w:rFonts w:ascii="Cambria Math" w:eastAsiaTheme="minorHAnsi" w:hAnsi="Cambria Math" w:cs="Times New Roman"/>
            <w:color w:val="000000"/>
            <w:sz w:val="25"/>
            <w:szCs w:val="25"/>
          </w:rPr>
          <m:t>V</m:t>
        </m:r>
        <m:r>
          <m:rPr>
            <m:sty m:val="p"/>
          </m:rPr>
          <w:rPr>
            <w:rFonts w:ascii="Cambria Math" w:eastAsiaTheme="minorHAnsi" w:cs="Times New Roman"/>
            <w:color w:val="000000"/>
            <w:sz w:val="25"/>
            <w:szCs w:val="25"/>
          </w:rPr>
          <m:t>corda</m:t>
        </m:r>
      </m:oMath>
      <w:r w:rsidRPr="001E28B4">
        <w:rPr>
          <w:rFonts w:eastAsiaTheme="minorHAnsi" w:cs="Times"/>
          <w:color w:val="auto"/>
          <w:sz w:val="25"/>
          <w:szCs w:val="25"/>
        </w:rPr>
        <w:t>.</w:t>
      </w:r>
    </w:p>
    <w:p w:rsidR="001E28B4" w:rsidRDefault="001E28B4" w:rsidP="001E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1E28B4" w:rsidRDefault="001E28B4" w:rsidP="001E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1E28B4" w:rsidRDefault="001E28B4" w:rsidP="00A3629D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Considerando a relação </w:t>
      </w:r>
      <m:oMath>
        <m:r>
          <m:rPr>
            <m:sty m:val="b"/>
          </m:rPr>
          <w:rPr>
            <w:rFonts w:ascii="Cambria Math" w:hAnsi="Cambria Math"/>
            <w:sz w:val="25"/>
            <w:szCs w:val="25"/>
          </w:rPr>
          <m:t>V</m:t>
        </m:r>
        <m:r>
          <m:rPr>
            <m:sty m:val="p"/>
          </m:rPr>
          <w:rPr>
            <w:rFonts w:ascii="Cambria Math" w:hAnsiTheme="minorHAnsi"/>
            <w:sz w:val="25"/>
            <w:szCs w:val="25"/>
          </w:rPr>
          <m:t>corda</m:t>
        </m:r>
      </m:oMath>
      <w:r>
        <w:rPr>
          <w:sz w:val="23"/>
          <w:szCs w:val="23"/>
        </w:rPr>
        <w:t xml:space="preserve"> = </w:t>
      </w:r>
      <w:r>
        <w:rPr>
          <w:b/>
          <w:sz w:val="23"/>
          <w:szCs w:val="23"/>
        </w:rPr>
        <w:t>K</w:t>
      </w:r>
      <w:r>
        <w:rPr>
          <w:sz w:val="16"/>
          <w:szCs w:val="16"/>
        </w:rPr>
        <w:t>1</w:t>
      </w:r>
      <w:r>
        <w:rPr>
          <w:rFonts w:asciiTheme="minorHAnsi" w:hAnsiTheme="minorHAnsi"/>
          <w:sz w:val="16"/>
          <w:szCs w:val="16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szCs w:val="16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Cs w:val="16"/>
              </w:rPr>
              <m:t>n</m:t>
            </m:r>
          </m:e>
          <m:sup>
            <m:r>
              <m:rPr>
                <m:sty m:val="b"/>
              </m:rPr>
              <w:rPr>
                <w:rFonts w:ascii="Cambria Math" w:hAnsi="Cambria Math"/>
                <w:szCs w:val="16"/>
              </w:rPr>
              <m:t>p</m:t>
            </m:r>
          </m:sup>
        </m:sSup>
      </m:oMath>
      <w:r>
        <w:rPr>
          <w:sz w:val="23"/>
          <w:szCs w:val="23"/>
        </w:rPr>
        <w:t xml:space="preserve"> (eq. 1). Fixando</w:t>
      </w:r>
      <w:r w:rsidR="00A3629D">
        <w:rPr>
          <w:sz w:val="23"/>
          <w:szCs w:val="23"/>
        </w:rPr>
        <w:t xml:space="preserve"> p = 1, ajustamos</w:t>
      </w:r>
      <w:r>
        <w:rPr>
          <w:sz w:val="23"/>
          <w:szCs w:val="23"/>
        </w:rPr>
        <w:t xml:space="preserve"> a curva descrita por esta equação, da melhor forma possível, aos pontos experimentais do gráfico. A partir da curva ajustada, obte</w:t>
      </w:r>
      <w:r w:rsidR="00A3629D">
        <w:rPr>
          <w:sz w:val="23"/>
          <w:szCs w:val="23"/>
        </w:rPr>
        <w:t xml:space="preserve">mos </w:t>
      </w:r>
      <w:r>
        <w:rPr>
          <w:sz w:val="23"/>
          <w:szCs w:val="23"/>
        </w:rPr>
        <w:t xml:space="preserve">o valor de </w:t>
      </w:r>
      <w:r w:rsidR="00A3629D">
        <w:rPr>
          <w:b/>
          <w:sz w:val="23"/>
          <w:szCs w:val="23"/>
        </w:rPr>
        <w:t>K</w:t>
      </w:r>
      <w:r w:rsidR="00A3629D">
        <w:rPr>
          <w:sz w:val="16"/>
          <w:szCs w:val="16"/>
        </w:rPr>
        <w:t>1</w:t>
      </w:r>
      <w:r w:rsidR="00A3629D">
        <w:rPr>
          <w:sz w:val="23"/>
          <w:szCs w:val="23"/>
        </w:rPr>
        <w:t>.</w:t>
      </w:r>
    </w:p>
    <w:p w:rsidR="001E28B4" w:rsidRDefault="001E28B4" w:rsidP="001E2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3"/>
        </w:rPr>
      </w:pPr>
      <w:r w:rsidRPr="00A3629D">
        <w:rPr>
          <w:sz w:val="25"/>
          <w:szCs w:val="23"/>
        </w:rPr>
        <w:t xml:space="preserve">Comparando a eq. 1 com a expressão teórica para a freqüência de ressonância da corda em função do número </w:t>
      </w:r>
      <w:r w:rsidRPr="00A3629D">
        <w:rPr>
          <w:b/>
          <w:sz w:val="25"/>
          <w:szCs w:val="23"/>
        </w:rPr>
        <w:t>n</w:t>
      </w:r>
      <w:r w:rsidRPr="00A3629D">
        <w:rPr>
          <w:sz w:val="25"/>
          <w:szCs w:val="23"/>
        </w:rPr>
        <w:t xml:space="preserve"> de ventres, utiliz</w:t>
      </w:r>
      <w:r w:rsidR="00A3629D">
        <w:rPr>
          <w:sz w:val="25"/>
          <w:szCs w:val="23"/>
        </w:rPr>
        <w:t>amos</w:t>
      </w:r>
      <w:r w:rsidRPr="00A3629D">
        <w:rPr>
          <w:sz w:val="25"/>
          <w:szCs w:val="23"/>
        </w:rPr>
        <w:t xml:space="preserve"> o valor de </w:t>
      </w:r>
      <w:r w:rsidRPr="00A3629D">
        <w:rPr>
          <w:b/>
          <w:bCs/>
          <w:sz w:val="25"/>
          <w:szCs w:val="23"/>
        </w:rPr>
        <w:t>k</w:t>
      </w:r>
      <w:r w:rsidRPr="00A3629D">
        <w:rPr>
          <w:sz w:val="18"/>
          <w:szCs w:val="16"/>
        </w:rPr>
        <w:t xml:space="preserve">1 </w:t>
      </w:r>
      <w:r w:rsidRPr="00A3629D">
        <w:rPr>
          <w:sz w:val="25"/>
          <w:szCs w:val="23"/>
        </w:rPr>
        <w:t>para determinar a densidade linear da corda</w:t>
      </w:r>
      <w:r w:rsidR="00A3629D">
        <w:rPr>
          <w:sz w:val="25"/>
          <w:szCs w:val="23"/>
        </w:rPr>
        <w:t xml:space="preserve"> </w:t>
      </w:r>
      <w:r w:rsidR="00A3629D" w:rsidRPr="00A3629D">
        <w:rPr>
          <w:rFonts w:ascii="Times New Roman" w:hAnsi="Times New Roman" w:cs="Times New Roman"/>
          <w:bCs/>
          <w:sz w:val="24"/>
          <w:szCs w:val="23"/>
        </w:rPr>
        <w:t>μ</w:t>
      </w:r>
      <w:proofErr w:type="gramStart"/>
      <w:r w:rsidR="00A3629D">
        <w:rPr>
          <w:sz w:val="16"/>
          <w:szCs w:val="16"/>
        </w:rPr>
        <w:t>1</w:t>
      </w:r>
      <w:proofErr w:type="gramEnd"/>
      <w:r w:rsidRPr="00A3629D">
        <w:rPr>
          <w:b/>
          <w:bCs/>
          <w:sz w:val="25"/>
          <w:szCs w:val="23"/>
        </w:rPr>
        <w:t xml:space="preserve">. </w:t>
      </w:r>
      <w:r w:rsidRPr="00A3629D">
        <w:rPr>
          <w:sz w:val="25"/>
          <w:szCs w:val="23"/>
        </w:rPr>
        <w:t>Compar</w:t>
      </w:r>
      <w:r w:rsidR="00A3629D">
        <w:rPr>
          <w:sz w:val="25"/>
          <w:szCs w:val="23"/>
        </w:rPr>
        <w:t>amos</w:t>
      </w:r>
      <w:r w:rsidRPr="00A3629D">
        <w:rPr>
          <w:sz w:val="25"/>
          <w:szCs w:val="23"/>
        </w:rPr>
        <w:t xml:space="preserve"> o resultado com o valor adotado </w:t>
      </w:r>
      <w:proofErr w:type="spellStart"/>
      <w:r w:rsidRPr="00A3629D">
        <w:rPr>
          <w:rFonts w:ascii="Times New Roman" w:hAnsi="Times New Roman" w:cs="Times New Roman"/>
          <w:b/>
          <w:bCs/>
          <w:sz w:val="24"/>
          <w:szCs w:val="23"/>
        </w:rPr>
        <w:t>μ</w:t>
      </w:r>
      <w:r w:rsidRPr="00A3629D">
        <w:rPr>
          <w:b/>
          <w:bCs/>
          <w:sz w:val="18"/>
          <w:szCs w:val="16"/>
        </w:rPr>
        <w:t>a</w:t>
      </w:r>
      <w:proofErr w:type="spellEnd"/>
      <w:r w:rsidRPr="00A3629D">
        <w:rPr>
          <w:b/>
          <w:bCs/>
          <w:sz w:val="18"/>
          <w:szCs w:val="16"/>
        </w:rPr>
        <w:t xml:space="preserve"> </w:t>
      </w:r>
      <w:r w:rsidRPr="00A3629D">
        <w:rPr>
          <w:sz w:val="25"/>
          <w:szCs w:val="23"/>
        </w:rPr>
        <w:t xml:space="preserve">= 8,6 </w:t>
      </w:r>
      <w:r w:rsidR="00A3629D">
        <w:rPr>
          <w:sz w:val="25"/>
          <w:szCs w:val="23"/>
        </w:rPr>
        <w:t>x</w:t>
      </w:r>
      <w:r w:rsidRPr="00A3629D">
        <w:rPr>
          <w:sz w:val="25"/>
          <w:szCs w:val="23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5"/>
                <w:szCs w:val="23"/>
              </w:rPr>
            </m:ctrlPr>
          </m:sSupPr>
          <m:e>
            <m:r>
              <w:rPr>
                <w:rFonts w:ascii="Cambria Math" w:hAnsi="Cambria Math"/>
                <w:sz w:val="25"/>
                <w:szCs w:val="23"/>
              </w:rPr>
              <m:t>10</m:t>
            </m:r>
          </m:e>
          <m:sup>
            <m:r>
              <w:rPr>
                <w:rFonts w:ascii="Cambria Math" w:hAnsi="Cambria Math"/>
                <w:sz w:val="25"/>
                <w:szCs w:val="23"/>
              </w:rPr>
              <m:t>-5</m:t>
            </m:r>
          </m:sup>
        </m:sSup>
      </m:oMath>
      <w:r w:rsidRPr="00A3629D">
        <w:rPr>
          <w:sz w:val="18"/>
          <w:szCs w:val="16"/>
        </w:rPr>
        <w:t xml:space="preserve"> </w:t>
      </w:r>
      <w:r w:rsidRPr="00A3629D">
        <w:rPr>
          <w:sz w:val="25"/>
          <w:szCs w:val="23"/>
        </w:rPr>
        <w:t xml:space="preserve">kg/m, calculando o erro percentual, </w:t>
      </w:r>
      <w:proofErr w:type="gramStart"/>
      <w:r w:rsidRPr="00A3629D">
        <w:rPr>
          <w:sz w:val="25"/>
          <w:szCs w:val="23"/>
        </w:rPr>
        <w:t>E</w:t>
      </w:r>
      <w:r w:rsidRPr="00A3629D">
        <w:rPr>
          <w:sz w:val="18"/>
          <w:szCs w:val="16"/>
        </w:rPr>
        <w:t>percentual</w:t>
      </w:r>
      <w:r w:rsidRPr="00A3629D">
        <w:rPr>
          <w:sz w:val="25"/>
          <w:szCs w:val="23"/>
        </w:rPr>
        <w:t>(</w:t>
      </w:r>
      <w:proofErr w:type="gramEnd"/>
      <w:r w:rsidRPr="00A3629D">
        <w:rPr>
          <w:sz w:val="25"/>
          <w:szCs w:val="23"/>
        </w:rPr>
        <w:t>1), correspondente.</w:t>
      </w:r>
      <w:r w:rsidR="00A3629D">
        <w:rPr>
          <w:sz w:val="25"/>
          <w:szCs w:val="23"/>
        </w:rPr>
        <w:t xml:space="preserve"> Desta forma obtemos os resultados apresentados na Tabela 2.</w:t>
      </w:r>
    </w:p>
    <w:p w:rsidR="00A3629D" w:rsidRDefault="00A3629D" w:rsidP="00A3629D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"/>
          <w:color w:val="auto"/>
          <w:sz w:val="27"/>
          <w:szCs w:val="25"/>
        </w:rPr>
      </w:pPr>
    </w:p>
    <w:p w:rsidR="00A3629D" w:rsidRPr="00866D39" w:rsidRDefault="00A3629D" w:rsidP="00A3629D">
      <w:pPr>
        <w:autoSpaceDE w:val="0"/>
        <w:autoSpaceDN w:val="0"/>
        <w:adjustRightInd w:val="0"/>
        <w:spacing w:after="38" w:line="240" w:lineRule="auto"/>
        <w:rPr>
          <w:rFonts w:eastAsiaTheme="minorHAnsi" w:cs="Times New Roman"/>
          <w:b/>
          <w:color w:val="000000"/>
          <w:sz w:val="25"/>
          <w:szCs w:val="25"/>
          <w:u w:val="single"/>
        </w:rPr>
      </w:pPr>
      <w:r>
        <w:rPr>
          <w:rFonts w:eastAsiaTheme="minorHAnsi" w:cs="Times New Roman"/>
          <w:b/>
          <w:color w:val="000000"/>
          <w:sz w:val="25"/>
          <w:szCs w:val="25"/>
          <w:u w:val="single"/>
        </w:rPr>
        <w:t>TABELA 2:</w:t>
      </w:r>
    </w:p>
    <w:tbl>
      <w:tblPr>
        <w:tblStyle w:val="Tabelacomgrade"/>
        <w:tblW w:w="0" w:type="auto"/>
        <w:tblLook w:val="04A0"/>
      </w:tblPr>
      <w:tblGrid>
        <w:gridCol w:w="3070"/>
        <w:gridCol w:w="3070"/>
        <w:gridCol w:w="3071"/>
      </w:tblGrid>
      <w:tr w:rsidR="00A3629D" w:rsidTr="00A3629D">
        <w:tc>
          <w:tcPr>
            <w:tcW w:w="3070" w:type="dxa"/>
          </w:tcPr>
          <w:p w:rsidR="00A3629D" w:rsidRDefault="00A3629D" w:rsidP="00A3629D">
            <w:pPr>
              <w:autoSpaceDE w:val="0"/>
              <w:autoSpaceDN w:val="0"/>
              <w:adjustRightInd w:val="0"/>
              <w:spacing w:after="0"/>
              <w:jc w:val="center"/>
              <w:rPr>
                <w:sz w:val="25"/>
                <w:szCs w:val="25"/>
              </w:rPr>
            </w:pPr>
            <w:r w:rsidRPr="00A3629D">
              <w:rPr>
                <w:b/>
                <w:sz w:val="27"/>
                <w:szCs w:val="23"/>
              </w:rPr>
              <w:t>K</w:t>
            </w:r>
            <w:r w:rsidRPr="00A3629D">
              <w:rPr>
                <w:sz w:val="20"/>
                <w:szCs w:val="16"/>
              </w:rPr>
              <w:t>1</w:t>
            </w:r>
          </w:p>
        </w:tc>
        <w:tc>
          <w:tcPr>
            <w:tcW w:w="3070" w:type="dxa"/>
          </w:tcPr>
          <w:p w:rsidR="00A3629D" w:rsidRPr="00A3629D" w:rsidRDefault="00A3629D" w:rsidP="00A3629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5"/>
                <w:szCs w:val="25"/>
              </w:rPr>
            </w:pPr>
            <w:r w:rsidRPr="00A3629D">
              <w:rPr>
                <w:rFonts w:ascii="Times New Roman" w:hAnsi="Times New Roman" w:cs="Times New Roman"/>
                <w:b/>
                <w:bCs/>
                <w:sz w:val="32"/>
                <w:szCs w:val="23"/>
              </w:rPr>
              <w:t>μ</w:t>
            </w:r>
            <w:proofErr w:type="gramStart"/>
            <w:r w:rsidRPr="00A3629D">
              <w:rPr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3071" w:type="dxa"/>
          </w:tcPr>
          <w:p w:rsidR="00A3629D" w:rsidRPr="00A3629D" w:rsidRDefault="00A3629D" w:rsidP="00A3629D">
            <w:pPr>
              <w:pStyle w:val="Default"/>
              <w:jc w:val="center"/>
              <w:rPr>
                <w:sz w:val="23"/>
                <w:szCs w:val="23"/>
              </w:rPr>
            </w:pPr>
            <w:r w:rsidRPr="00A3629D">
              <w:rPr>
                <w:b/>
                <w:szCs w:val="23"/>
              </w:rPr>
              <w:t>E</w:t>
            </w:r>
            <w:r w:rsidRPr="00A3629D">
              <w:rPr>
                <w:b/>
                <w:sz w:val="18"/>
                <w:szCs w:val="16"/>
              </w:rPr>
              <w:t>percentual</w:t>
            </w:r>
            <w:r>
              <w:rPr>
                <w:sz w:val="23"/>
                <w:szCs w:val="23"/>
              </w:rPr>
              <w:t xml:space="preserve">(1) </w:t>
            </w:r>
          </w:p>
        </w:tc>
      </w:tr>
      <w:tr w:rsidR="00A3629D" w:rsidTr="00A3629D">
        <w:tc>
          <w:tcPr>
            <w:tcW w:w="3070" w:type="dxa"/>
          </w:tcPr>
          <w:p w:rsidR="00A3629D" w:rsidRDefault="00A3629D" w:rsidP="001E28B4">
            <w:pPr>
              <w:autoSpaceDE w:val="0"/>
              <w:autoSpaceDN w:val="0"/>
              <w:adjustRightInd w:val="0"/>
              <w:spacing w:after="0"/>
              <w:jc w:val="both"/>
              <w:rPr>
                <w:sz w:val="25"/>
                <w:szCs w:val="25"/>
              </w:rPr>
            </w:pPr>
          </w:p>
        </w:tc>
        <w:tc>
          <w:tcPr>
            <w:tcW w:w="3070" w:type="dxa"/>
          </w:tcPr>
          <w:p w:rsidR="00A3629D" w:rsidRDefault="00A3629D" w:rsidP="001E28B4">
            <w:pPr>
              <w:autoSpaceDE w:val="0"/>
              <w:autoSpaceDN w:val="0"/>
              <w:adjustRightInd w:val="0"/>
              <w:spacing w:after="0"/>
              <w:jc w:val="both"/>
              <w:rPr>
                <w:sz w:val="25"/>
                <w:szCs w:val="25"/>
              </w:rPr>
            </w:pPr>
          </w:p>
        </w:tc>
        <w:tc>
          <w:tcPr>
            <w:tcW w:w="3071" w:type="dxa"/>
          </w:tcPr>
          <w:p w:rsidR="00A3629D" w:rsidRDefault="00A3629D" w:rsidP="001E28B4">
            <w:pPr>
              <w:autoSpaceDE w:val="0"/>
              <w:autoSpaceDN w:val="0"/>
              <w:adjustRightInd w:val="0"/>
              <w:spacing w:after="0"/>
              <w:jc w:val="both"/>
              <w:rPr>
                <w:sz w:val="25"/>
                <w:szCs w:val="25"/>
              </w:rPr>
            </w:pPr>
          </w:p>
        </w:tc>
      </w:tr>
    </w:tbl>
    <w:p w:rsidR="001E28B4" w:rsidRDefault="001E28B4" w:rsidP="001E28B4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E42FB3" w:rsidRDefault="00E42FB3" w:rsidP="001E28B4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E42FB3" w:rsidRDefault="00E42FB3" w:rsidP="001E28B4">
      <w:pPr>
        <w:autoSpaceDE w:val="0"/>
        <w:autoSpaceDN w:val="0"/>
        <w:adjustRightInd w:val="0"/>
        <w:spacing w:after="0" w:line="240" w:lineRule="auto"/>
        <w:jc w:val="both"/>
        <w:rPr>
          <w:sz w:val="25"/>
          <w:szCs w:val="25"/>
        </w:rPr>
      </w:pPr>
    </w:p>
    <w:p w:rsidR="00E42FB3" w:rsidRPr="00E42FB3" w:rsidRDefault="00E42FB3" w:rsidP="00E42FB3">
      <w:pPr>
        <w:pStyle w:val="Ttulo1"/>
        <w:jc w:val="center"/>
        <w:rPr>
          <w:sz w:val="32"/>
          <w:u w:val="single"/>
        </w:rPr>
      </w:pPr>
      <w:r w:rsidRPr="00E42FB3">
        <w:rPr>
          <w:sz w:val="32"/>
          <w:u w:val="single"/>
        </w:rPr>
        <w:t>2º EXPERIMENTO</w:t>
      </w:r>
    </w:p>
    <w:p w:rsidR="00E42FB3" w:rsidRPr="00E42FB3" w:rsidRDefault="00E42FB3" w:rsidP="00E42FB3">
      <w:pPr>
        <w:pStyle w:val="Ttulo1"/>
        <w:spacing w:after="0"/>
        <w:jc w:val="center"/>
        <w:rPr>
          <w:b w:val="0"/>
          <w:sz w:val="22"/>
        </w:rPr>
      </w:pPr>
      <w:r w:rsidRPr="00E42FB3">
        <w:rPr>
          <w:b w:val="0"/>
          <w:sz w:val="22"/>
        </w:rPr>
        <w:t>(Medida da freqüência de ressonância da corda,</w:t>
      </w:r>
      <w:r>
        <w:rPr>
          <w:b w:val="0"/>
          <w:sz w:val="22"/>
        </w:rPr>
        <w:t xml:space="preserve"> </w:t>
      </w:r>
      <w:r w:rsidRPr="00E42FB3">
        <w:rPr>
          <w:sz w:val="22"/>
        </w:rPr>
        <w:t>V</w:t>
      </w:r>
      <w:r w:rsidRPr="00E42FB3">
        <w:rPr>
          <w:b w:val="0"/>
          <w:sz w:val="22"/>
        </w:rPr>
        <w:t xml:space="preserve">corda, em função da força de tração, </w:t>
      </w:r>
      <w:r w:rsidRPr="00E42FB3">
        <w:rPr>
          <w:sz w:val="22"/>
        </w:rPr>
        <w:t>F</w:t>
      </w:r>
      <w:r w:rsidRPr="00E42FB3">
        <w:rPr>
          <w:b w:val="0"/>
          <w:sz w:val="22"/>
        </w:rPr>
        <w:t>.)</w:t>
      </w:r>
    </w:p>
    <w:p w:rsidR="00E42FB3" w:rsidRDefault="00E42FB3" w:rsidP="00E42FB3">
      <w:pPr>
        <w:rPr>
          <w:sz w:val="25"/>
          <w:szCs w:val="25"/>
        </w:rPr>
      </w:pPr>
    </w:p>
    <w:p w:rsidR="00E42FB3" w:rsidRDefault="00E42FB3" w:rsidP="00E42FB3">
      <w:pPr>
        <w:rPr>
          <w:sz w:val="25"/>
          <w:szCs w:val="25"/>
        </w:rPr>
      </w:pPr>
    </w:p>
    <w:p w:rsidR="008741E6" w:rsidRPr="008741E6" w:rsidRDefault="008741E6" w:rsidP="0087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bCs/>
          <w:color w:val="auto"/>
          <w:sz w:val="25"/>
          <w:szCs w:val="25"/>
        </w:rPr>
      </w:pPr>
      <w:r w:rsidRPr="008741E6">
        <w:rPr>
          <w:rFonts w:eastAsiaTheme="minorHAnsi" w:cs="Times New Roman"/>
          <w:bCs/>
          <w:color w:val="auto"/>
          <w:sz w:val="25"/>
          <w:szCs w:val="25"/>
        </w:rPr>
        <w:t>Neste segundo experimento obtivemos a relação experimental entre outras duas</w:t>
      </w:r>
    </w:p>
    <w:p w:rsidR="008741E6" w:rsidRPr="008741E6" w:rsidRDefault="008741E6" w:rsidP="008741E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auto"/>
          <w:sz w:val="25"/>
          <w:szCs w:val="25"/>
        </w:rPr>
      </w:pPr>
      <w:proofErr w:type="gramStart"/>
      <w:r w:rsidRPr="008741E6">
        <w:rPr>
          <w:rFonts w:eastAsiaTheme="minorHAnsi" w:cs="Times New Roman"/>
          <w:bCs/>
          <w:color w:val="auto"/>
          <w:sz w:val="25"/>
          <w:szCs w:val="25"/>
        </w:rPr>
        <w:t>grandezas</w:t>
      </w:r>
      <w:proofErr w:type="gramEnd"/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 </w:t>
      </w:r>
      <w:r w:rsidRPr="008741E6">
        <w:rPr>
          <w:rFonts w:eastAsiaTheme="minorHAnsi" w:cs="Times New Roman,Bold"/>
          <w:bCs/>
          <w:color w:val="auto"/>
          <w:sz w:val="25"/>
          <w:szCs w:val="25"/>
        </w:rPr>
        <w:t>(</w:t>
      </w:r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freqüência e tração na corda </w:t>
      </w:r>
      <w:r w:rsidRPr="008741E6">
        <w:rPr>
          <w:rFonts w:eastAsiaTheme="minorHAnsi" w:cs="Times New Roman,Bold"/>
          <w:bCs/>
          <w:color w:val="auto"/>
          <w:sz w:val="25"/>
          <w:szCs w:val="25"/>
        </w:rPr>
        <w:t xml:space="preserve">) </w:t>
      </w:r>
      <w:r w:rsidRPr="008741E6">
        <w:rPr>
          <w:rFonts w:eastAsiaTheme="minorHAnsi" w:cs="Times New Roman"/>
          <w:bCs/>
          <w:color w:val="auto"/>
          <w:sz w:val="25"/>
          <w:szCs w:val="25"/>
        </w:rPr>
        <w:t>e a partir da comparação com a previsão teórica,</w:t>
      </w:r>
    </w:p>
    <w:p w:rsidR="008741E6" w:rsidRDefault="008741E6" w:rsidP="008741E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auto"/>
          <w:sz w:val="25"/>
          <w:szCs w:val="25"/>
        </w:rPr>
      </w:pPr>
      <w:proofErr w:type="gramStart"/>
      <w:r w:rsidRPr="008741E6">
        <w:rPr>
          <w:rFonts w:eastAsiaTheme="minorHAnsi" w:cs="Times New Roman"/>
          <w:bCs/>
          <w:color w:val="auto"/>
          <w:sz w:val="25"/>
          <w:szCs w:val="25"/>
        </w:rPr>
        <w:t>obt</w:t>
      </w:r>
      <w:r>
        <w:rPr>
          <w:rFonts w:eastAsiaTheme="minorHAnsi" w:cs="Times New Roman"/>
          <w:bCs/>
          <w:color w:val="auto"/>
          <w:sz w:val="25"/>
          <w:szCs w:val="25"/>
        </w:rPr>
        <w:t>ivemos</w:t>
      </w:r>
      <w:proofErr w:type="gramEnd"/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 a densidade de massa linear de um fio de barbante. A comparação com previsões</w:t>
      </w:r>
      <w:r>
        <w:rPr>
          <w:rFonts w:eastAsiaTheme="minorHAnsi" w:cs="Times New Roman"/>
          <w:bCs/>
          <w:color w:val="auto"/>
          <w:sz w:val="25"/>
          <w:szCs w:val="25"/>
        </w:rPr>
        <w:t xml:space="preserve"> </w:t>
      </w:r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teóricas neste caso </w:t>
      </w:r>
      <w:r>
        <w:rPr>
          <w:rFonts w:eastAsiaTheme="minorHAnsi" w:cs="Times New Roman"/>
          <w:bCs/>
          <w:color w:val="auto"/>
          <w:sz w:val="25"/>
          <w:szCs w:val="25"/>
        </w:rPr>
        <w:t xml:space="preserve">foi </w:t>
      </w:r>
      <w:r w:rsidRPr="008741E6">
        <w:rPr>
          <w:rFonts w:eastAsiaTheme="minorHAnsi" w:cs="Times New Roman"/>
          <w:bCs/>
          <w:color w:val="auto"/>
          <w:sz w:val="25"/>
          <w:szCs w:val="25"/>
        </w:rPr>
        <w:t>feita de duas maneiras:</w:t>
      </w:r>
    </w:p>
    <w:p w:rsidR="008741E6" w:rsidRPr="008741E6" w:rsidRDefault="008741E6" w:rsidP="008741E6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auto"/>
          <w:sz w:val="25"/>
          <w:szCs w:val="25"/>
        </w:rPr>
      </w:pPr>
    </w:p>
    <w:p w:rsidR="008741E6" w:rsidRPr="008741E6" w:rsidRDefault="008741E6" w:rsidP="00314447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auto"/>
          <w:sz w:val="25"/>
          <w:szCs w:val="25"/>
        </w:rPr>
      </w:pPr>
      <w:r>
        <w:rPr>
          <w:rFonts w:eastAsiaTheme="minorHAnsi" w:cs="Times New Roman"/>
          <w:bCs/>
          <w:color w:val="auto"/>
          <w:sz w:val="25"/>
          <w:szCs w:val="25"/>
        </w:rPr>
        <w:t>A</w:t>
      </w:r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 partir da curva de ajuste dos dados experimentais em gráficos, feitos em</w:t>
      </w:r>
    </w:p>
    <w:p w:rsidR="008741E6" w:rsidRPr="008741E6" w:rsidRDefault="008741E6" w:rsidP="0031444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auto"/>
          <w:sz w:val="25"/>
          <w:szCs w:val="25"/>
        </w:rPr>
      </w:pPr>
      <w:proofErr w:type="gramStart"/>
      <w:r w:rsidRPr="008741E6">
        <w:rPr>
          <w:rFonts w:eastAsiaTheme="minorHAnsi" w:cs="Times New Roman"/>
          <w:bCs/>
          <w:color w:val="auto"/>
          <w:sz w:val="25"/>
          <w:szCs w:val="25"/>
        </w:rPr>
        <w:t>papel</w:t>
      </w:r>
      <w:proofErr w:type="gramEnd"/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 milimetrado, do comportamento observado das duas grandezas;</w:t>
      </w:r>
    </w:p>
    <w:p w:rsidR="008741E6" w:rsidRPr="008741E6" w:rsidRDefault="008741E6" w:rsidP="00314447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auto"/>
          <w:sz w:val="25"/>
          <w:szCs w:val="25"/>
        </w:rPr>
      </w:pPr>
      <w:r>
        <w:rPr>
          <w:rFonts w:eastAsiaTheme="minorHAnsi" w:cs="Times New Roman"/>
          <w:bCs/>
          <w:color w:val="auto"/>
          <w:sz w:val="25"/>
          <w:szCs w:val="25"/>
        </w:rPr>
        <w:t>A</w:t>
      </w:r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 partir da curva de ajuste após a linearização dos dados experimentais em</w:t>
      </w:r>
    </w:p>
    <w:p w:rsidR="008741E6" w:rsidRDefault="008741E6" w:rsidP="0031444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 New Roman"/>
          <w:bCs/>
          <w:color w:val="auto"/>
          <w:sz w:val="25"/>
          <w:szCs w:val="25"/>
        </w:rPr>
      </w:pPr>
      <w:proofErr w:type="gramStart"/>
      <w:r w:rsidRPr="008741E6">
        <w:rPr>
          <w:rFonts w:eastAsiaTheme="minorHAnsi" w:cs="Times New Roman"/>
          <w:bCs/>
          <w:color w:val="auto"/>
          <w:sz w:val="25"/>
          <w:szCs w:val="25"/>
        </w:rPr>
        <w:t>um</w:t>
      </w:r>
      <w:proofErr w:type="gramEnd"/>
      <w:r w:rsidRPr="008741E6">
        <w:rPr>
          <w:rFonts w:eastAsiaTheme="minorHAnsi" w:cs="Times New Roman"/>
          <w:bCs/>
          <w:color w:val="auto"/>
          <w:sz w:val="25"/>
          <w:szCs w:val="25"/>
        </w:rPr>
        <w:t xml:space="preserve"> gráfico feito em papel </w:t>
      </w:r>
      <w:proofErr w:type="spellStart"/>
      <w:r w:rsidRPr="008741E6">
        <w:rPr>
          <w:rFonts w:eastAsiaTheme="minorHAnsi" w:cs="Times New Roman"/>
          <w:bCs/>
          <w:color w:val="auto"/>
          <w:sz w:val="25"/>
          <w:szCs w:val="25"/>
        </w:rPr>
        <w:t>log-log</w:t>
      </w:r>
      <w:proofErr w:type="spellEnd"/>
      <w:r w:rsidRPr="008741E6">
        <w:rPr>
          <w:rFonts w:eastAsiaTheme="minorHAnsi" w:cs="Times New Roman"/>
          <w:bCs/>
          <w:color w:val="auto"/>
          <w:sz w:val="25"/>
          <w:szCs w:val="25"/>
        </w:rPr>
        <w:t>.</w:t>
      </w:r>
    </w:p>
    <w:p w:rsidR="00314447" w:rsidRPr="008741E6" w:rsidRDefault="00314447" w:rsidP="008741E6">
      <w:pPr>
        <w:autoSpaceDE w:val="0"/>
        <w:autoSpaceDN w:val="0"/>
        <w:adjustRightInd w:val="0"/>
        <w:spacing w:after="0" w:line="240" w:lineRule="auto"/>
        <w:rPr>
          <w:rFonts w:eastAsiaTheme="minorHAnsi" w:cs="Times New Roman"/>
          <w:bCs/>
          <w:color w:val="auto"/>
          <w:sz w:val="25"/>
          <w:szCs w:val="25"/>
        </w:rPr>
      </w:pPr>
    </w:p>
    <w:p w:rsidR="008741E6" w:rsidRPr="008741E6" w:rsidRDefault="008741E6" w:rsidP="00314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 w:cs="Times New Roman"/>
          <w:color w:val="auto"/>
          <w:sz w:val="25"/>
          <w:szCs w:val="25"/>
        </w:rPr>
      </w:pPr>
      <w:r w:rsidRPr="008741E6">
        <w:rPr>
          <w:rFonts w:eastAsiaTheme="minorHAnsi" w:cs="Times New Roman"/>
          <w:color w:val="auto"/>
          <w:sz w:val="25"/>
          <w:szCs w:val="25"/>
        </w:rPr>
        <w:t>Usando a montagem anterior, determine e anote no caderno de laboratório o valor de L</w:t>
      </w:r>
      <w:r w:rsidR="00314447">
        <w:rPr>
          <w:rFonts w:eastAsiaTheme="minorHAnsi" w:cs="Times New Roman"/>
          <w:color w:val="auto"/>
          <w:sz w:val="25"/>
          <w:szCs w:val="25"/>
        </w:rPr>
        <w:t xml:space="preserve"> (</w:t>
      </w:r>
      <w:r w:rsidRPr="008741E6">
        <w:rPr>
          <w:rFonts w:eastAsiaTheme="minorHAnsi" w:cs="Times New Roman"/>
          <w:color w:val="auto"/>
          <w:sz w:val="25"/>
          <w:szCs w:val="25"/>
        </w:rPr>
        <w:t>comprimento do fio</w:t>
      </w:r>
      <w:r w:rsidR="00314447">
        <w:rPr>
          <w:rFonts w:eastAsiaTheme="minorHAnsi" w:cs="Times New Roman"/>
          <w:color w:val="auto"/>
          <w:sz w:val="25"/>
          <w:szCs w:val="25"/>
        </w:rPr>
        <w:t>)</w:t>
      </w:r>
      <w:r w:rsidRPr="008741E6">
        <w:rPr>
          <w:rFonts w:eastAsiaTheme="minorHAnsi" w:cs="Times New Roman"/>
          <w:color w:val="auto"/>
          <w:sz w:val="25"/>
          <w:szCs w:val="25"/>
        </w:rPr>
        <w:t xml:space="preserve">, o número de ventres (n = 3) e </w:t>
      </w:r>
      <w:r w:rsidRPr="008741E6">
        <w:rPr>
          <w:rFonts w:ascii="Times New Roman" w:eastAsiaTheme="minorHAnsi" w:hAnsi="Times New Roman" w:cs="Times New Roman"/>
          <w:color w:val="auto"/>
          <w:sz w:val="25"/>
          <w:szCs w:val="25"/>
        </w:rPr>
        <w:t>μ</w:t>
      </w:r>
      <w:r w:rsidRPr="008741E6">
        <w:rPr>
          <w:rFonts w:eastAsiaTheme="minorHAnsi" w:cs="Times New Roman"/>
          <w:color w:val="auto"/>
          <w:sz w:val="25"/>
          <w:szCs w:val="25"/>
        </w:rPr>
        <w:t xml:space="preserve"> </w:t>
      </w:r>
      <w:r w:rsidR="00314447">
        <w:rPr>
          <w:rFonts w:eastAsiaTheme="minorHAnsi" w:cs="Times New Roman"/>
          <w:color w:val="auto"/>
          <w:sz w:val="25"/>
          <w:szCs w:val="25"/>
        </w:rPr>
        <w:t>(</w:t>
      </w:r>
      <w:r w:rsidRPr="008741E6">
        <w:rPr>
          <w:rFonts w:eastAsiaTheme="minorHAnsi" w:cs="Times New Roman"/>
          <w:color w:val="auto"/>
          <w:sz w:val="25"/>
          <w:szCs w:val="25"/>
        </w:rPr>
        <w:t>a densidade linear da corda</w:t>
      </w:r>
      <w:r w:rsidR="00314447">
        <w:rPr>
          <w:rFonts w:eastAsiaTheme="minorHAnsi" w:cs="Times New Roman"/>
          <w:color w:val="auto"/>
          <w:sz w:val="25"/>
          <w:szCs w:val="25"/>
        </w:rPr>
        <w:t>)</w:t>
      </w:r>
      <w:r w:rsidRPr="008741E6">
        <w:rPr>
          <w:rFonts w:eastAsiaTheme="minorHAnsi" w:cs="Times New Roman"/>
          <w:color w:val="auto"/>
          <w:sz w:val="25"/>
          <w:szCs w:val="25"/>
        </w:rPr>
        <w:t>.</w:t>
      </w:r>
    </w:p>
    <w:p w:rsidR="00314447" w:rsidRDefault="00314447" w:rsidP="0031444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"/>
          <w:color w:val="auto"/>
          <w:sz w:val="25"/>
          <w:szCs w:val="25"/>
        </w:rPr>
      </w:pPr>
      <w:r>
        <w:rPr>
          <w:rFonts w:eastAsiaTheme="minorHAnsi" w:cs="Times"/>
          <w:color w:val="auto"/>
          <w:sz w:val="25"/>
          <w:szCs w:val="25"/>
        </w:rPr>
        <w:t xml:space="preserve">Utilizamos </w:t>
      </w:r>
      <w:proofErr w:type="gramStart"/>
      <w:r w:rsidR="008741E6" w:rsidRPr="008741E6">
        <w:rPr>
          <w:rFonts w:eastAsiaTheme="minorHAnsi" w:cs="Times"/>
          <w:color w:val="auto"/>
          <w:sz w:val="25"/>
          <w:szCs w:val="25"/>
        </w:rPr>
        <w:t>5</w:t>
      </w:r>
      <w:proofErr w:type="gramEnd"/>
      <w:r w:rsidR="008741E6" w:rsidRPr="008741E6">
        <w:rPr>
          <w:rFonts w:eastAsiaTheme="minorHAnsi" w:cs="Times"/>
          <w:color w:val="auto"/>
          <w:sz w:val="25"/>
          <w:szCs w:val="25"/>
        </w:rPr>
        <w:t xml:space="preserve"> valores de massa diferentes</w:t>
      </w:r>
      <w:r>
        <w:rPr>
          <w:rFonts w:eastAsiaTheme="minorHAnsi" w:cs="Times"/>
          <w:color w:val="auto"/>
          <w:sz w:val="25"/>
          <w:szCs w:val="25"/>
        </w:rPr>
        <w:t>.</w:t>
      </w:r>
      <w:r w:rsidR="008741E6" w:rsidRPr="008741E6">
        <w:rPr>
          <w:rFonts w:eastAsiaTheme="minorHAnsi" w:cs="Times"/>
          <w:color w:val="auto"/>
          <w:sz w:val="25"/>
          <w:szCs w:val="25"/>
        </w:rPr>
        <w:t xml:space="preserve"> </w:t>
      </w:r>
    </w:p>
    <w:p w:rsidR="00314447" w:rsidRDefault="00314447" w:rsidP="0031444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"/>
          <w:color w:val="auto"/>
          <w:sz w:val="25"/>
          <w:szCs w:val="25"/>
        </w:rPr>
      </w:pPr>
      <w:r w:rsidRPr="00314447">
        <w:rPr>
          <w:rFonts w:eastAsiaTheme="minorHAnsi" w:cs="Times"/>
          <w:b/>
          <w:color w:val="auto"/>
          <w:sz w:val="25"/>
          <w:szCs w:val="25"/>
        </w:rPr>
        <w:t>Obs.:</w:t>
      </w:r>
      <w:r>
        <w:rPr>
          <w:rFonts w:eastAsiaTheme="minorHAnsi" w:cs="Times"/>
          <w:b/>
          <w:color w:val="auto"/>
          <w:sz w:val="25"/>
          <w:szCs w:val="25"/>
        </w:rPr>
        <w:t xml:space="preserve"> </w:t>
      </w:r>
      <w:r w:rsidR="008741E6" w:rsidRPr="008741E6">
        <w:rPr>
          <w:rFonts w:eastAsiaTheme="minorHAnsi" w:cs="Times"/>
          <w:color w:val="auto"/>
          <w:sz w:val="25"/>
          <w:szCs w:val="25"/>
        </w:rPr>
        <w:t>tomando o cuidado de não utilizar</w:t>
      </w:r>
      <w:r>
        <w:rPr>
          <w:rFonts w:eastAsiaTheme="minorHAnsi" w:cs="Times"/>
          <w:color w:val="auto"/>
          <w:sz w:val="25"/>
          <w:szCs w:val="25"/>
        </w:rPr>
        <w:t>mos</w:t>
      </w:r>
      <w:r w:rsidR="008741E6" w:rsidRPr="008741E6">
        <w:rPr>
          <w:rFonts w:eastAsiaTheme="minorHAnsi" w:cs="Times"/>
          <w:color w:val="auto"/>
          <w:sz w:val="25"/>
          <w:szCs w:val="25"/>
        </w:rPr>
        <w:t xml:space="preserve"> um valor</w:t>
      </w:r>
      <w:r>
        <w:rPr>
          <w:rFonts w:eastAsiaTheme="minorHAnsi" w:cs="Times"/>
          <w:color w:val="auto"/>
          <w:sz w:val="25"/>
          <w:szCs w:val="25"/>
        </w:rPr>
        <w:t xml:space="preserve"> </w:t>
      </w:r>
      <w:r w:rsidR="008741E6" w:rsidRPr="008741E6">
        <w:rPr>
          <w:rFonts w:eastAsiaTheme="minorHAnsi" w:cs="Times"/>
          <w:color w:val="auto"/>
          <w:sz w:val="25"/>
          <w:szCs w:val="25"/>
        </w:rPr>
        <w:t xml:space="preserve">maior que 22 g, pois, acima desse valor, </w:t>
      </w:r>
      <w:r>
        <w:rPr>
          <w:rFonts w:eastAsiaTheme="minorHAnsi" w:cs="Times"/>
          <w:color w:val="auto"/>
          <w:sz w:val="25"/>
          <w:szCs w:val="25"/>
        </w:rPr>
        <w:t xml:space="preserve">corríamos </w:t>
      </w:r>
      <w:r w:rsidR="008741E6" w:rsidRPr="008741E6">
        <w:rPr>
          <w:rFonts w:eastAsiaTheme="minorHAnsi" w:cs="Times"/>
          <w:color w:val="auto"/>
          <w:sz w:val="25"/>
          <w:szCs w:val="25"/>
        </w:rPr>
        <w:t xml:space="preserve">o risco de danificar o alto-falante. </w:t>
      </w:r>
    </w:p>
    <w:p w:rsidR="00314447" w:rsidRDefault="00314447" w:rsidP="00314447">
      <w:pPr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314447" w:rsidRDefault="00314447" w:rsidP="00314447">
      <w:pPr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314447" w:rsidRDefault="00314447" w:rsidP="00314447">
      <w:pPr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314447" w:rsidRDefault="00314447" w:rsidP="00314447">
      <w:pPr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314447" w:rsidRDefault="00314447" w:rsidP="00314447">
      <w:pPr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314447" w:rsidRDefault="00314447" w:rsidP="00314447">
      <w:pPr>
        <w:ind w:firstLine="709"/>
        <w:jc w:val="both"/>
        <w:rPr>
          <w:rFonts w:eastAsiaTheme="minorHAnsi" w:cs="Times"/>
          <w:color w:val="auto"/>
          <w:sz w:val="25"/>
          <w:szCs w:val="25"/>
        </w:rPr>
      </w:pPr>
    </w:p>
    <w:p w:rsidR="00E42FB3" w:rsidRDefault="00314447" w:rsidP="00314447">
      <w:pPr>
        <w:ind w:firstLine="709"/>
        <w:jc w:val="both"/>
        <w:rPr>
          <w:rFonts w:eastAsiaTheme="minorHAnsi" w:cs="Times"/>
          <w:color w:val="auto"/>
          <w:sz w:val="25"/>
          <w:szCs w:val="25"/>
        </w:rPr>
      </w:pPr>
      <w:r>
        <w:rPr>
          <w:rFonts w:eastAsiaTheme="minorHAnsi" w:cs="Times"/>
          <w:color w:val="auto"/>
          <w:sz w:val="25"/>
          <w:szCs w:val="25"/>
        </w:rPr>
        <w:lastRenderedPageBreak/>
        <w:t xml:space="preserve"> Depois disso montamos uma tabela (Tabela 3) que está descrita abaixo:</w:t>
      </w:r>
    </w:p>
    <w:tbl>
      <w:tblPr>
        <w:tblStyle w:val="Tabelacomgrade"/>
        <w:tblW w:w="9464" w:type="dxa"/>
        <w:tblLayout w:type="fixed"/>
        <w:tblLook w:val="04A0"/>
      </w:tblPr>
      <w:tblGrid>
        <w:gridCol w:w="2235"/>
        <w:gridCol w:w="1842"/>
        <w:gridCol w:w="1985"/>
        <w:gridCol w:w="1984"/>
        <w:gridCol w:w="1418"/>
      </w:tblGrid>
      <w:tr w:rsidR="00314447" w:rsidTr="00314447">
        <w:trPr>
          <w:trHeight w:val="644"/>
        </w:trPr>
        <w:tc>
          <w:tcPr>
            <w:tcW w:w="2235" w:type="dxa"/>
          </w:tcPr>
          <w:p w:rsidR="00314447" w:rsidRPr="00314447" w:rsidRDefault="00314447" w:rsidP="00314447">
            <w:pPr>
              <w:jc w:val="center"/>
              <w:rPr>
                <w:sz w:val="25"/>
                <w:szCs w:val="25"/>
              </w:rPr>
            </w:pPr>
            <w:r w:rsidRPr="00314447">
              <w:rPr>
                <w:b/>
                <w:sz w:val="25"/>
                <w:szCs w:val="25"/>
              </w:rPr>
              <w:t>Massa dos clipes</w:t>
            </w:r>
            <w:r w:rsidRPr="00314447">
              <w:rPr>
                <w:sz w:val="25"/>
                <w:szCs w:val="25"/>
              </w:rPr>
              <w:t xml:space="preserve"> (g)</w:t>
            </w:r>
          </w:p>
        </w:tc>
        <w:tc>
          <w:tcPr>
            <w:tcW w:w="1842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compinicial</w:t>
            </w:r>
            <w:proofErr w:type="spell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  <w:tc>
          <w:tcPr>
            <w:tcW w:w="1985" w:type="dxa"/>
          </w:tcPr>
          <w:p w:rsidR="00314447" w:rsidRDefault="00314447" w:rsidP="00314447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comp</w:t>
            </w:r>
            <w:r>
              <w:rPr>
                <w:rFonts w:eastAsiaTheme="minorHAnsi" w:cs="Times New Roman"/>
                <w:color w:val="000000"/>
                <w:sz w:val="21"/>
                <w:szCs w:val="25"/>
              </w:rPr>
              <w:t>fin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al</w:t>
            </w:r>
            <w:proofErr w:type="spell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  <w:tc>
          <w:tcPr>
            <w:tcW w:w="1984" w:type="dxa"/>
          </w:tcPr>
          <w:p w:rsidR="00314447" w:rsidRDefault="00314447" w:rsidP="00314447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spellStart"/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comp</w:t>
            </w:r>
            <w:r>
              <w:rPr>
                <w:rFonts w:eastAsiaTheme="minorHAnsi" w:cs="Times New Roman"/>
                <w:color w:val="000000"/>
                <w:sz w:val="21"/>
                <w:szCs w:val="25"/>
              </w:rPr>
              <w:t>média</w:t>
            </w:r>
            <w:proofErr w:type="spell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  <w:tc>
          <w:tcPr>
            <w:tcW w:w="1418" w:type="dxa"/>
          </w:tcPr>
          <w:p w:rsidR="00314447" w:rsidRDefault="00314447" w:rsidP="00314447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color w:val="000000"/>
                <w:sz w:val="25"/>
                <w:szCs w:val="25"/>
              </w:rPr>
            </w:pPr>
            <w:proofErr w:type="gramStart"/>
            <w:r>
              <w:rPr>
                <w:rFonts w:eastAsiaTheme="minorHAnsi" w:cs="Times New Roman"/>
                <w:b/>
                <w:color w:val="000000"/>
                <w:sz w:val="25"/>
                <w:szCs w:val="25"/>
              </w:rPr>
              <w:t>V</w:t>
            </w:r>
            <w:r w:rsidRPr="00866D39">
              <w:rPr>
                <w:rFonts w:eastAsiaTheme="minorHAnsi" w:cs="Times New Roman"/>
                <w:color w:val="000000"/>
                <w:sz w:val="21"/>
                <w:szCs w:val="25"/>
              </w:rPr>
              <w:t>co</w:t>
            </w:r>
            <w:r>
              <w:rPr>
                <w:rFonts w:eastAsiaTheme="minorHAnsi" w:cs="Times New Roman"/>
                <w:color w:val="000000"/>
                <w:sz w:val="21"/>
                <w:szCs w:val="25"/>
              </w:rPr>
              <w:t>rda</w:t>
            </w:r>
            <w:r>
              <w:rPr>
                <w:rFonts w:eastAsiaTheme="minorHAnsi" w:cs="Times New Roman"/>
                <w:color w:val="000000"/>
                <w:sz w:val="25"/>
                <w:szCs w:val="25"/>
              </w:rPr>
              <w:t>(</w:t>
            </w:r>
            <w:proofErr w:type="gramEnd"/>
            <w:r>
              <w:rPr>
                <w:rFonts w:eastAsiaTheme="minorHAnsi" w:cs="Times New Roman"/>
                <w:color w:val="000000"/>
                <w:sz w:val="25"/>
                <w:szCs w:val="25"/>
              </w:rPr>
              <w:t>Hz)</w:t>
            </w:r>
          </w:p>
        </w:tc>
      </w:tr>
      <w:tr w:rsidR="00314447" w:rsidTr="00314447">
        <w:tc>
          <w:tcPr>
            <w:tcW w:w="2235" w:type="dxa"/>
          </w:tcPr>
          <w:p w:rsidR="00314447" w:rsidRPr="00314447" w:rsidRDefault="00314447" w:rsidP="00314447">
            <w:pPr>
              <w:rPr>
                <w:b/>
                <w:sz w:val="25"/>
                <w:szCs w:val="25"/>
              </w:rPr>
            </w:pPr>
            <w:proofErr w:type="gramStart"/>
            <w:r w:rsidRPr="00314447">
              <w:rPr>
                <w:b/>
                <w:sz w:val="25"/>
                <w:szCs w:val="25"/>
              </w:rPr>
              <w:t>1</w:t>
            </w:r>
            <w:proofErr w:type="gramEnd"/>
          </w:p>
        </w:tc>
        <w:tc>
          <w:tcPr>
            <w:tcW w:w="1842" w:type="dxa"/>
          </w:tcPr>
          <w:p w:rsidR="00314447" w:rsidRDefault="00314447" w:rsidP="00314447">
            <w:pPr>
              <w:rPr>
                <w:rFonts w:eastAsiaTheme="minorHAnsi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85" w:type="dxa"/>
          </w:tcPr>
          <w:p w:rsidR="00314447" w:rsidRDefault="00314447" w:rsidP="00314447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984" w:type="dxa"/>
          </w:tcPr>
          <w:p w:rsidR="00314447" w:rsidRDefault="00314447" w:rsidP="00314447">
            <w:pPr>
              <w:autoSpaceDE w:val="0"/>
              <w:autoSpaceDN w:val="0"/>
              <w:adjustRightInd w:val="0"/>
              <w:spacing w:after="38"/>
              <w:jc w:val="center"/>
              <w:rPr>
                <w:rFonts w:eastAsiaTheme="minorHAnsi" w:cs="Times New Roman"/>
                <w:b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</w:tr>
      <w:tr w:rsidR="00314447" w:rsidTr="00314447">
        <w:tc>
          <w:tcPr>
            <w:tcW w:w="2235" w:type="dxa"/>
          </w:tcPr>
          <w:p w:rsidR="00314447" w:rsidRPr="00314447" w:rsidRDefault="00314447" w:rsidP="00314447">
            <w:pPr>
              <w:rPr>
                <w:b/>
                <w:sz w:val="25"/>
                <w:szCs w:val="25"/>
              </w:rPr>
            </w:pPr>
            <w:proofErr w:type="gramStart"/>
            <w:r w:rsidRPr="00314447">
              <w:rPr>
                <w:b/>
                <w:sz w:val="25"/>
                <w:szCs w:val="25"/>
              </w:rPr>
              <w:t>2</w:t>
            </w:r>
            <w:proofErr w:type="gramEnd"/>
          </w:p>
        </w:tc>
        <w:tc>
          <w:tcPr>
            <w:tcW w:w="1842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4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</w:tr>
      <w:tr w:rsidR="00314447" w:rsidTr="00314447">
        <w:tc>
          <w:tcPr>
            <w:tcW w:w="2235" w:type="dxa"/>
          </w:tcPr>
          <w:p w:rsidR="00314447" w:rsidRPr="00314447" w:rsidRDefault="00314447" w:rsidP="00314447">
            <w:pPr>
              <w:rPr>
                <w:b/>
                <w:sz w:val="25"/>
                <w:szCs w:val="25"/>
              </w:rPr>
            </w:pPr>
            <w:proofErr w:type="gramStart"/>
            <w:r w:rsidRPr="00314447">
              <w:rPr>
                <w:b/>
                <w:sz w:val="25"/>
                <w:szCs w:val="25"/>
              </w:rPr>
              <w:t>3</w:t>
            </w:r>
            <w:proofErr w:type="gramEnd"/>
          </w:p>
        </w:tc>
        <w:tc>
          <w:tcPr>
            <w:tcW w:w="1842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4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</w:tr>
      <w:tr w:rsidR="00314447" w:rsidTr="00314447">
        <w:tc>
          <w:tcPr>
            <w:tcW w:w="2235" w:type="dxa"/>
          </w:tcPr>
          <w:p w:rsidR="00314447" w:rsidRPr="00314447" w:rsidRDefault="00314447" w:rsidP="00314447">
            <w:pPr>
              <w:rPr>
                <w:b/>
                <w:sz w:val="25"/>
                <w:szCs w:val="25"/>
              </w:rPr>
            </w:pPr>
            <w:proofErr w:type="gramStart"/>
            <w:r w:rsidRPr="00314447">
              <w:rPr>
                <w:b/>
                <w:sz w:val="25"/>
                <w:szCs w:val="25"/>
              </w:rPr>
              <w:t>5</w:t>
            </w:r>
            <w:proofErr w:type="gramEnd"/>
          </w:p>
        </w:tc>
        <w:tc>
          <w:tcPr>
            <w:tcW w:w="1842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4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</w:tr>
      <w:tr w:rsidR="00314447" w:rsidTr="00314447">
        <w:tc>
          <w:tcPr>
            <w:tcW w:w="2235" w:type="dxa"/>
          </w:tcPr>
          <w:p w:rsidR="00314447" w:rsidRPr="00314447" w:rsidRDefault="00314447" w:rsidP="00314447">
            <w:pPr>
              <w:rPr>
                <w:b/>
                <w:sz w:val="25"/>
                <w:szCs w:val="25"/>
              </w:rPr>
            </w:pPr>
            <w:proofErr w:type="gramStart"/>
            <w:r w:rsidRPr="00314447">
              <w:rPr>
                <w:b/>
                <w:sz w:val="25"/>
                <w:szCs w:val="25"/>
              </w:rPr>
              <w:t>7</w:t>
            </w:r>
            <w:proofErr w:type="gramEnd"/>
          </w:p>
        </w:tc>
        <w:tc>
          <w:tcPr>
            <w:tcW w:w="1842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5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984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</w:tcPr>
          <w:p w:rsidR="00314447" w:rsidRDefault="00314447" w:rsidP="00314447">
            <w:pPr>
              <w:rPr>
                <w:sz w:val="25"/>
                <w:szCs w:val="25"/>
              </w:rPr>
            </w:pPr>
          </w:p>
        </w:tc>
      </w:tr>
    </w:tbl>
    <w:p w:rsidR="00314447" w:rsidRDefault="00314447" w:rsidP="00314447">
      <w:pPr>
        <w:ind w:firstLine="709"/>
        <w:rPr>
          <w:sz w:val="25"/>
          <w:szCs w:val="25"/>
        </w:rPr>
      </w:pPr>
    </w:p>
    <w:p w:rsidR="00314447" w:rsidRPr="00C4536C" w:rsidRDefault="00C4536C" w:rsidP="00C4536C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HAnsi" w:cs="Times"/>
          <w:color w:val="FF0000"/>
          <w:sz w:val="24"/>
          <w:szCs w:val="24"/>
        </w:rPr>
      </w:pPr>
      <w:r>
        <w:rPr>
          <w:rFonts w:eastAsiaTheme="minorHAnsi" w:cs="Times"/>
          <w:color w:val="000000"/>
          <w:sz w:val="24"/>
          <w:szCs w:val="24"/>
        </w:rPr>
        <w:t xml:space="preserve">Desta forma fizemos </w:t>
      </w:r>
      <w:r w:rsidR="00314447" w:rsidRPr="00C4536C">
        <w:rPr>
          <w:rFonts w:eastAsiaTheme="minorHAnsi" w:cs="Times"/>
          <w:color w:val="000000"/>
          <w:sz w:val="24"/>
          <w:szCs w:val="24"/>
        </w:rPr>
        <w:t xml:space="preserve">o </w:t>
      </w:r>
      <w:r w:rsidR="00314447" w:rsidRPr="00C4536C">
        <w:rPr>
          <w:rFonts w:eastAsiaTheme="minorHAnsi" w:cs="Times,Bold"/>
          <w:b/>
          <w:bCs/>
          <w:color w:val="000000"/>
          <w:sz w:val="24"/>
          <w:szCs w:val="24"/>
        </w:rPr>
        <w:t xml:space="preserve">gráfico </w:t>
      </w:r>
      <w:proofErr w:type="gramStart"/>
      <w:r w:rsidR="00314447" w:rsidRPr="00C4536C">
        <w:rPr>
          <w:rFonts w:eastAsiaTheme="minorHAnsi" w:cs="Times,Bold"/>
          <w:b/>
          <w:bCs/>
          <w:color w:val="000000"/>
          <w:sz w:val="24"/>
          <w:szCs w:val="24"/>
        </w:rPr>
        <w:t>2</w:t>
      </w:r>
      <w:proofErr w:type="gramEnd"/>
      <w:r w:rsidR="00314447" w:rsidRPr="00C4536C">
        <w:rPr>
          <w:rFonts w:eastAsiaTheme="minorHAnsi" w:cs="Times,Bold"/>
          <w:b/>
          <w:bCs/>
          <w:color w:val="000000"/>
          <w:sz w:val="24"/>
          <w:szCs w:val="24"/>
        </w:rPr>
        <w:t xml:space="preserve"> </w:t>
      </w:r>
      <w:r>
        <w:rPr>
          <w:rFonts w:eastAsiaTheme="minorHAnsi" w:cs="Times,Bold"/>
          <w:b/>
          <w:bCs/>
          <w:color w:val="000000"/>
          <w:sz w:val="24"/>
          <w:szCs w:val="24"/>
        </w:rPr>
        <w:t xml:space="preserve"> </w:t>
      </w:r>
      <w:r>
        <w:rPr>
          <w:rFonts w:eastAsiaTheme="minorHAnsi" w:cs="Times,Bold"/>
          <w:bCs/>
          <w:color w:val="000000"/>
          <w:sz w:val="24"/>
          <w:szCs w:val="24"/>
        </w:rPr>
        <w:t xml:space="preserve">utilizando papel </w:t>
      </w:r>
      <w:r w:rsidR="00314447" w:rsidRPr="00C4536C">
        <w:rPr>
          <w:rFonts w:eastAsiaTheme="minorHAnsi" w:cs="Times"/>
          <w:color w:val="000000"/>
          <w:sz w:val="24"/>
          <w:szCs w:val="24"/>
        </w:rPr>
        <w:t xml:space="preserve">milimetrado de </w:t>
      </w:r>
      <w:r>
        <w:rPr>
          <w:rFonts w:eastAsiaTheme="minorHAnsi" w:cs="Times New Roman"/>
          <w:b/>
          <w:color w:val="000000"/>
          <w:sz w:val="25"/>
          <w:szCs w:val="25"/>
        </w:rPr>
        <w:t>V</w:t>
      </w:r>
      <w:r w:rsidRPr="00866D39">
        <w:rPr>
          <w:rFonts w:eastAsiaTheme="minorHAnsi" w:cs="Times New Roman"/>
          <w:color w:val="000000"/>
          <w:sz w:val="21"/>
          <w:szCs w:val="25"/>
        </w:rPr>
        <w:t>co</w:t>
      </w:r>
      <w:r>
        <w:rPr>
          <w:rFonts w:eastAsiaTheme="minorHAnsi" w:cs="Times New Roman"/>
          <w:color w:val="000000"/>
          <w:sz w:val="21"/>
          <w:szCs w:val="25"/>
        </w:rPr>
        <w:t>rda</w:t>
      </w:r>
      <w:r w:rsidRPr="00C4536C">
        <w:rPr>
          <w:rFonts w:eastAsiaTheme="minorHAnsi" w:cs="Times"/>
          <w:color w:val="000000"/>
          <w:sz w:val="24"/>
          <w:szCs w:val="24"/>
        </w:rPr>
        <w:t xml:space="preserve"> </w:t>
      </w:r>
      <w:r w:rsidR="00314447" w:rsidRPr="00C4536C">
        <w:rPr>
          <w:rFonts w:eastAsiaTheme="minorHAnsi" w:cs="Times"/>
          <w:color w:val="000000"/>
          <w:sz w:val="24"/>
          <w:szCs w:val="24"/>
        </w:rPr>
        <w:t xml:space="preserve">em função de F. </w:t>
      </w:r>
      <w:r>
        <w:rPr>
          <w:rFonts w:eastAsiaTheme="minorHAnsi" w:cs="Times"/>
          <w:color w:val="000000"/>
          <w:sz w:val="24"/>
          <w:szCs w:val="24"/>
        </w:rPr>
        <w:t>Utilizamos</w:t>
      </w:r>
      <w:r w:rsidR="00314447" w:rsidRPr="00C4536C">
        <w:rPr>
          <w:rFonts w:eastAsiaTheme="minorHAnsi" w:cs="Times"/>
          <w:color w:val="000000"/>
          <w:sz w:val="24"/>
          <w:szCs w:val="24"/>
        </w:rPr>
        <w:t xml:space="preserve"> os valores de</w:t>
      </w:r>
      <w:r>
        <w:rPr>
          <w:rFonts w:eastAsiaTheme="minorHAnsi" w:cs="Times"/>
          <w:color w:val="000000"/>
          <w:sz w:val="24"/>
          <w:szCs w:val="24"/>
        </w:rPr>
        <w:t xml:space="preserve"> </w:t>
      </w:r>
      <w:proofErr w:type="spellStart"/>
      <w:r w:rsidRPr="00C4536C">
        <w:rPr>
          <w:rFonts w:eastAsiaTheme="minorHAnsi" w:cs="Times,Italic"/>
          <w:b/>
          <w:i/>
          <w:iCs/>
          <w:color w:val="000000"/>
          <w:sz w:val="24"/>
          <w:szCs w:val="24"/>
        </w:rPr>
        <w:t>V</w:t>
      </w:r>
      <w:r w:rsidR="00314447" w:rsidRPr="00C4536C">
        <w:rPr>
          <w:rFonts w:eastAsiaTheme="minorHAnsi" w:cs="Times"/>
          <w:color w:val="000000"/>
          <w:sz w:val="16"/>
          <w:szCs w:val="16"/>
        </w:rPr>
        <w:t>compinicial</w:t>
      </w:r>
      <w:proofErr w:type="spellEnd"/>
      <w:r w:rsidR="00314447" w:rsidRPr="00C4536C">
        <w:rPr>
          <w:rFonts w:eastAsiaTheme="minorHAnsi" w:cs="Times"/>
          <w:color w:val="000000"/>
          <w:sz w:val="24"/>
          <w:szCs w:val="24"/>
        </w:rPr>
        <w:t xml:space="preserve">/2 e </w:t>
      </w:r>
      <w:proofErr w:type="spellStart"/>
      <w:r w:rsidRPr="00C4536C">
        <w:rPr>
          <w:rFonts w:eastAsiaTheme="minorHAnsi" w:cs="Times,Italic"/>
          <w:b/>
          <w:i/>
          <w:iCs/>
          <w:color w:val="000000"/>
          <w:sz w:val="24"/>
          <w:szCs w:val="24"/>
        </w:rPr>
        <w:t>V</w:t>
      </w:r>
      <w:r w:rsidR="00314447" w:rsidRPr="00C4536C">
        <w:rPr>
          <w:rFonts w:eastAsiaTheme="minorHAnsi" w:cs="Times"/>
          <w:color w:val="000000"/>
          <w:sz w:val="16"/>
          <w:szCs w:val="16"/>
        </w:rPr>
        <w:t>compfinal</w:t>
      </w:r>
      <w:proofErr w:type="spellEnd"/>
      <w:r w:rsidR="00314447" w:rsidRPr="00C4536C">
        <w:rPr>
          <w:rFonts w:eastAsiaTheme="minorHAnsi" w:cs="Times"/>
          <w:color w:val="000000"/>
          <w:sz w:val="24"/>
          <w:szCs w:val="24"/>
        </w:rPr>
        <w:t>/2 para construir barras de erro para</w:t>
      </w:r>
      <w:r w:rsidRPr="00C4536C">
        <w:rPr>
          <w:rFonts w:eastAsiaTheme="minorHAnsi" w:cs="Times New Roman"/>
          <w:b/>
          <w:color w:val="000000"/>
          <w:sz w:val="25"/>
          <w:szCs w:val="25"/>
        </w:rPr>
        <w:t xml:space="preserve"> </w:t>
      </w:r>
      <w:r>
        <w:rPr>
          <w:rFonts w:eastAsiaTheme="minorHAnsi" w:cs="Times New Roman"/>
          <w:b/>
          <w:color w:val="000000"/>
          <w:sz w:val="25"/>
          <w:szCs w:val="25"/>
        </w:rPr>
        <w:t>V</w:t>
      </w:r>
      <w:r w:rsidRPr="00866D39">
        <w:rPr>
          <w:rFonts w:eastAsiaTheme="minorHAnsi" w:cs="Times New Roman"/>
          <w:color w:val="000000"/>
          <w:sz w:val="21"/>
          <w:szCs w:val="25"/>
        </w:rPr>
        <w:t>co</w:t>
      </w:r>
      <w:r>
        <w:rPr>
          <w:rFonts w:eastAsiaTheme="minorHAnsi" w:cs="Times New Roman"/>
          <w:color w:val="000000"/>
          <w:sz w:val="21"/>
          <w:szCs w:val="25"/>
        </w:rPr>
        <w:t>rda</w:t>
      </w:r>
      <w:r w:rsidR="00314447" w:rsidRPr="00C4536C">
        <w:rPr>
          <w:rFonts w:eastAsiaTheme="minorHAnsi" w:cs="Times"/>
          <w:color w:val="000000"/>
          <w:sz w:val="24"/>
          <w:szCs w:val="24"/>
        </w:rPr>
        <w:t xml:space="preserve">. </w:t>
      </w:r>
    </w:p>
    <w:p w:rsidR="00314447" w:rsidRPr="00C4536C" w:rsidRDefault="00314447" w:rsidP="00314447">
      <w:pPr>
        <w:ind w:firstLine="709"/>
        <w:rPr>
          <w:sz w:val="25"/>
          <w:szCs w:val="25"/>
          <w:u w:val="single"/>
        </w:rPr>
      </w:pPr>
    </w:p>
    <w:sectPr w:rsidR="00314447" w:rsidRPr="00C4536C" w:rsidSect="00B02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18" w:right="1418" w:bottom="1418" w:left="1418" w:header="709" w:footer="709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47" w:rsidRDefault="00314447">
      <w:pPr>
        <w:spacing w:after="0" w:line="240" w:lineRule="auto"/>
      </w:pPr>
      <w:r>
        <w:separator/>
      </w:r>
    </w:p>
  </w:endnote>
  <w:endnote w:type="continuationSeparator" w:id="0">
    <w:p w:rsidR="00314447" w:rsidRDefault="0031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47" w:rsidRDefault="00314447">
    <w:pPr>
      <w:pStyle w:val="Rodap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314447" w:rsidRDefault="00314447">
                <w:pPr>
                  <w:pStyle w:val="SemEspaamento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ítulo"/>
                    <w:id w:val="201965352"/>
                    <w:placeholder>
                      <w:docPart w:val="E1A724434A184051A19C89984CF727F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FÍSICA EXPERIMENTAL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1</w:t>
                    </w:r>
                    <w:proofErr w:type="gramEnd"/>
                  </w:sdtContent>
                </w:sdt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|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Data"/>
                    <w:id w:val="201965362"/>
                    <w:placeholder>
                      <w:docPart w:val="9FF1CD9B7D674CF3A3029CA0DB1867A9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0-04-30T00:00:00Z">
                      <w:dateFormat w:val="d/M/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30/4/2010</w:t>
                    </w:r>
                  </w:sdtContent>
                </w:sdt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314447" w:rsidRDefault="00314447">
                <w:pPr>
                  <w:pStyle w:val="SemEspaament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C4536C" w:rsidRPr="00C4536C">
                    <w:rPr>
                      <w:noProof/>
                      <w:color w:val="FFFFFF" w:themeColor="background1"/>
                      <w:sz w:val="40"/>
                      <w:szCs w:val="40"/>
                    </w:rPr>
                    <w:t>4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47" w:rsidRDefault="00314447">
    <w:pPr>
      <w:rPr>
        <w:sz w:val="20"/>
        <w:szCs w:val="20"/>
      </w:rPr>
    </w:pPr>
    <w:r w:rsidRPr="00B02B2A">
      <w:rPr>
        <w:noProof/>
        <w:sz w:val="10"/>
        <w:szCs w:val="20"/>
      </w:rPr>
      <w:pict>
        <v:rect id="_x0000_s2069" style="position:absolute;margin-left:-344.7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314447" w:rsidRDefault="00314447">
                <w:pPr>
                  <w:pStyle w:val="SemEspaamento"/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Título"/>
                    <w:id w:val="805429516"/>
                    <w:placeholder>
                      <w:docPart w:val="60C4B7AFB865460A95D29BD776294BE1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FÍSICA EXPERIMENTAL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1</w:t>
                    </w:r>
                    <w:proofErr w:type="gramEnd"/>
                  </w:sdtContent>
                </w:sdt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| </w:t>
                </w: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20"/>
                      <w:szCs w:val="20"/>
                    </w:rPr>
                    <w:alias w:val="Data"/>
                    <w:id w:val="805429517"/>
                    <w:placeholder>
                      <w:docPart w:val="02403C5EEF0D4CC58B91E9AD6528EC50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0-04-30T00:00:00Z">
                      <w:dateFormat w:val="d/M/yyyy"/>
                      <w:lid w:val="pt-BR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>30/4/2010</w:t>
                    </w:r>
                  </w:sdtContent>
                </w:sdt>
                <w:r>
                  <w:rPr>
                    <w:rFonts w:asciiTheme="majorHAnsi" w:eastAsiaTheme="majorEastAsia" w:hAnsiTheme="majorHAnsi" w:cstheme="majorBidi"/>
                    <w:color w:val="7F7F7F" w:themeColor="text1" w:themeTint="80"/>
                    <w:sz w:val="20"/>
                    <w:szCs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szCs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szCs w:val="20"/>
        <w:lang w:eastAsia="ja-JP"/>
      </w:rPr>
      <w:pict>
        <v:oval id="_x0000_s2067" style="position:absolute;margin-left:61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314447" w:rsidRDefault="00314447">
                <w:pPr>
                  <w:pStyle w:val="SemEspaamento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C4536C" w:rsidRPr="00C4536C">
                    <w:rPr>
                      <w:noProof/>
                      <w:color w:val="FFFFFF" w:themeColor="background1"/>
                      <w:sz w:val="40"/>
                      <w:szCs w:val="40"/>
                    </w:rPr>
                    <w:t>3</w:t>
                  </w:r>
                </w:fldSimple>
              </w:p>
            </w:txbxContent>
          </v:textbox>
          <w10:wrap anchorx="margin" anchory="page"/>
        </v:oval>
      </w:pict>
    </w:r>
  </w:p>
  <w:p w:rsidR="00314447" w:rsidRDefault="00314447">
    <w:pPr>
      <w:pStyle w:val="Rodap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47" w:rsidRDefault="0031444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47" w:rsidRDefault="00314447">
      <w:pPr>
        <w:spacing w:after="0" w:line="240" w:lineRule="auto"/>
      </w:pPr>
      <w:r>
        <w:separator/>
      </w:r>
    </w:p>
  </w:footnote>
  <w:footnote w:type="continuationSeparator" w:id="0">
    <w:p w:rsidR="00314447" w:rsidRDefault="0031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47" w:rsidRDefault="0031444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47" w:rsidRDefault="0031444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47" w:rsidRDefault="003144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Commarcadore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Commarcadore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Commarcadore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Commarcadore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Commarcadore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>
    <w:nsid w:val="2DC10F70"/>
    <w:multiLevelType w:val="hybridMultilevel"/>
    <w:tmpl w:val="E472930A"/>
    <w:lvl w:ilvl="0" w:tplc="041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4E4E3EB8"/>
    <w:multiLevelType w:val="hybridMultilevel"/>
    <w:tmpl w:val="C9540E9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9E3CE8"/>
    <w:multiLevelType w:val="hybridMultilevel"/>
    <w:tmpl w:val="4E84A1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29687A"/>
    <w:multiLevelType w:val="hybridMultilevel"/>
    <w:tmpl w:val="A9825BF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B37A28"/>
    <w:multiLevelType w:val="hybridMultilevel"/>
    <w:tmpl w:val="0CA09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evenAndOddHeaders/>
  <w:drawingGridHorizontalSpacing w:val="110"/>
  <w:displayHorizontalDrawingGridEvery w:val="2"/>
  <w:characterSpacingControl w:val="doNotCompress"/>
  <w:hdrShapeDefaults>
    <o:shapedefaults v:ext="edit" spidmax="4098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23498"/>
    <w:rsid w:val="001E28B4"/>
    <w:rsid w:val="00223498"/>
    <w:rsid w:val="0028661A"/>
    <w:rsid w:val="00314447"/>
    <w:rsid w:val="003F5DA2"/>
    <w:rsid w:val="00866D39"/>
    <w:rsid w:val="008741E6"/>
    <w:rsid w:val="00A3629D"/>
    <w:rsid w:val="00B02B2A"/>
    <w:rsid w:val="00C4536C"/>
    <w:rsid w:val="00E42FB3"/>
    <w:rsid w:val="00ED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2A"/>
    <w:pPr>
      <w:spacing w:after="160"/>
    </w:pPr>
    <w:rPr>
      <w:rFonts w:eastAsiaTheme="minorEastAsia"/>
      <w:color w:val="000000" w:themeColor="text1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2B2A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02B2A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02B2A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02B2A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02B2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02B2A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B02B2A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B02B2A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02B2A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2B2A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02B2A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B02B2A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B02B2A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B02B2A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har"/>
    <w:uiPriority w:val="11"/>
    <w:qFormat/>
    <w:rsid w:val="00B02B2A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2B2A"/>
    <w:rPr>
      <w:rFonts w:asciiTheme="majorHAnsi" w:eastAsiaTheme="majorEastAsia" w:hAnsiTheme="majorHAnsi" w:cstheme="majorBidi"/>
      <w:sz w:val="28"/>
      <w:szCs w:val="28"/>
    </w:rPr>
  </w:style>
  <w:style w:type="paragraph" w:styleId="Rodap">
    <w:name w:val="footer"/>
    <w:basedOn w:val="Normal"/>
    <w:link w:val="RodapChar"/>
    <w:uiPriority w:val="99"/>
    <w:semiHidden/>
    <w:unhideWhenUsed/>
    <w:rsid w:val="00B02B2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02B2A"/>
    <w:rPr>
      <w:color w:val="000000" w:themeColor="text1"/>
    </w:rPr>
  </w:style>
  <w:style w:type="paragraph" w:styleId="Legenda">
    <w:name w:val="caption"/>
    <w:basedOn w:val="Normal"/>
    <w:next w:val="Normal"/>
    <w:uiPriority w:val="35"/>
    <w:unhideWhenUsed/>
    <w:qFormat/>
    <w:rsid w:val="00B02B2A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B2A"/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B2A"/>
    <w:rPr>
      <w:rFonts w:eastAsiaTheme="minorEastAsia" w:hAnsi="Tahoma"/>
      <w:color w:val="000000" w:themeColor="text1"/>
      <w:sz w:val="16"/>
      <w:szCs w:val="16"/>
      <w:lang w:val="pt-BR"/>
    </w:rPr>
  </w:style>
  <w:style w:type="paragraph" w:styleId="Textoembloco">
    <w:name w:val="Block Text"/>
    <w:aliases w:val="Citação em Bloco"/>
    <w:uiPriority w:val="40"/>
    <w:rsid w:val="00B02B2A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pt-BR"/>
    </w:rPr>
  </w:style>
  <w:style w:type="character" w:styleId="TtulodoLivro">
    <w:name w:val="Book Title"/>
    <w:basedOn w:val="Fontepargpadro"/>
    <w:uiPriority w:val="33"/>
    <w:qFormat/>
    <w:rsid w:val="00B02B2A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pt-BR"/>
    </w:rPr>
  </w:style>
  <w:style w:type="character" w:styleId="nfase">
    <w:name w:val="Emphasis"/>
    <w:uiPriority w:val="20"/>
    <w:qFormat/>
    <w:rsid w:val="00B02B2A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02B2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2A"/>
    <w:rPr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B02B2A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B02B2A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har">
    <w:name w:val="Título 6 Char"/>
    <w:basedOn w:val="Fontepargpadro"/>
    <w:link w:val="Ttulo6"/>
    <w:uiPriority w:val="9"/>
    <w:rsid w:val="00B02B2A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B02B2A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B02B2A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har">
    <w:name w:val="Título 9 Char"/>
    <w:basedOn w:val="Fontepargpadro"/>
    <w:link w:val="Ttulo9"/>
    <w:uiPriority w:val="9"/>
    <w:rsid w:val="00B02B2A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styleId="nfaseIntensa">
    <w:name w:val="Intense Emphasis"/>
    <w:basedOn w:val="Fontepargpadro"/>
    <w:uiPriority w:val="21"/>
    <w:qFormat/>
    <w:rsid w:val="00B02B2A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paragraph" w:styleId="CitaoIntensa">
    <w:name w:val="Intense Quote"/>
    <w:basedOn w:val="Normal"/>
    <w:link w:val="CitaoIntensaChar"/>
    <w:uiPriority w:val="30"/>
    <w:qFormat/>
    <w:rsid w:val="00B02B2A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2B2A"/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  <w:shd w:val="clear" w:color="auto" w:fill="D34817" w:themeFill="accent1"/>
    </w:rPr>
  </w:style>
  <w:style w:type="character" w:styleId="RefernciaIntensa">
    <w:name w:val="Intense Reference"/>
    <w:basedOn w:val="Fontepargpadro"/>
    <w:uiPriority w:val="32"/>
    <w:qFormat/>
    <w:rsid w:val="00B02B2A"/>
    <w:rPr>
      <w:b/>
      <w:bCs/>
      <w:color w:val="D34817" w:themeColor="accent1"/>
      <w:sz w:val="22"/>
      <w:u w:val="single"/>
    </w:rPr>
  </w:style>
  <w:style w:type="paragraph" w:styleId="Commarcadores">
    <w:name w:val="List Bullet"/>
    <w:basedOn w:val="Normal"/>
    <w:uiPriority w:val="36"/>
    <w:unhideWhenUsed/>
    <w:qFormat/>
    <w:rsid w:val="00B02B2A"/>
    <w:pPr>
      <w:numPr>
        <w:numId w:val="11"/>
      </w:numPr>
      <w:spacing w:after="0"/>
      <w:contextualSpacing/>
    </w:pPr>
  </w:style>
  <w:style w:type="paragraph" w:styleId="Commarcadores2">
    <w:name w:val="List Bullet 2"/>
    <w:basedOn w:val="Normal"/>
    <w:uiPriority w:val="36"/>
    <w:unhideWhenUsed/>
    <w:qFormat/>
    <w:rsid w:val="00B02B2A"/>
    <w:pPr>
      <w:numPr>
        <w:numId w:val="12"/>
      </w:numPr>
      <w:spacing w:after="0"/>
    </w:pPr>
  </w:style>
  <w:style w:type="paragraph" w:styleId="Commarcadores3">
    <w:name w:val="List Bullet 3"/>
    <w:basedOn w:val="Normal"/>
    <w:uiPriority w:val="36"/>
    <w:unhideWhenUsed/>
    <w:qFormat/>
    <w:rsid w:val="00B02B2A"/>
    <w:pPr>
      <w:numPr>
        <w:numId w:val="13"/>
      </w:numPr>
      <w:spacing w:after="0"/>
    </w:pPr>
  </w:style>
  <w:style w:type="paragraph" w:styleId="Commarcadores4">
    <w:name w:val="List Bullet 4"/>
    <w:basedOn w:val="Normal"/>
    <w:uiPriority w:val="36"/>
    <w:unhideWhenUsed/>
    <w:qFormat/>
    <w:rsid w:val="00B02B2A"/>
    <w:pPr>
      <w:numPr>
        <w:numId w:val="14"/>
      </w:numPr>
      <w:spacing w:after="0"/>
    </w:pPr>
  </w:style>
  <w:style w:type="paragraph" w:styleId="Commarcadores5">
    <w:name w:val="List Bullet 5"/>
    <w:basedOn w:val="Normal"/>
    <w:uiPriority w:val="36"/>
    <w:unhideWhenUsed/>
    <w:qFormat/>
    <w:rsid w:val="00B02B2A"/>
    <w:pPr>
      <w:numPr>
        <w:numId w:val="15"/>
      </w:numPr>
      <w:spacing w:after="0"/>
    </w:pPr>
  </w:style>
  <w:style w:type="paragraph" w:styleId="SemEspaamento">
    <w:name w:val="No Spacing"/>
    <w:basedOn w:val="Normal"/>
    <w:uiPriority w:val="1"/>
    <w:qFormat/>
    <w:rsid w:val="00B02B2A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B02B2A"/>
    <w:rPr>
      <w:color w:val="808080"/>
    </w:rPr>
  </w:style>
  <w:style w:type="paragraph" w:styleId="Citao">
    <w:name w:val="Quote"/>
    <w:basedOn w:val="Normal"/>
    <w:link w:val="CitaoChar"/>
    <w:uiPriority w:val="29"/>
    <w:qFormat/>
    <w:rsid w:val="00B02B2A"/>
    <w:rPr>
      <w:i/>
      <w:iCs/>
      <w:color w:val="7F7F7F" w:themeColor="background1" w:themeShade="7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02B2A"/>
    <w:rPr>
      <w:i/>
      <w:iCs/>
      <w:color w:val="7F7F7F" w:themeColor="background1" w:themeShade="7F"/>
      <w:sz w:val="24"/>
      <w:szCs w:val="24"/>
    </w:rPr>
  </w:style>
  <w:style w:type="character" w:styleId="Forte">
    <w:name w:val="Strong"/>
    <w:uiPriority w:val="22"/>
    <w:qFormat/>
    <w:rsid w:val="00B02B2A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pt-BR"/>
    </w:rPr>
  </w:style>
  <w:style w:type="character" w:styleId="nfaseSutil">
    <w:name w:val="Subtle Emphasis"/>
    <w:basedOn w:val="Fontepargpadro"/>
    <w:uiPriority w:val="19"/>
    <w:qFormat/>
    <w:rsid w:val="00B02B2A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nciaSutil">
    <w:name w:val="Subtle Reference"/>
    <w:basedOn w:val="Fontepargpadro"/>
    <w:uiPriority w:val="31"/>
    <w:qFormat/>
    <w:rsid w:val="00B02B2A"/>
    <w:rPr>
      <w:color w:val="737373" w:themeColor="text1" w:themeTint="8C"/>
      <w:sz w:val="22"/>
      <w:u w:val="single"/>
    </w:rPr>
  </w:style>
  <w:style w:type="table" w:styleId="Tabelacomgrade">
    <w:name w:val="Table Grid"/>
    <w:basedOn w:val="Tabelanormal"/>
    <w:uiPriority w:val="1"/>
    <w:rsid w:val="00B02B2A"/>
    <w:pPr>
      <w:spacing w:after="0" w:line="240" w:lineRule="auto"/>
    </w:pPr>
    <w:rPr>
      <w:rFonts w:eastAsiaTheme="minorEastAsia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uiPriority w:val="99"/>
    <w:unhideWhenUsed/>
    <w:qFormat/>
    <w:rsid w:val="00B02B2A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Sumrio2">
    <w:name w:val="toc 2"/>
    <w:basedOn w:val="Normal"/>
    <w:next w:val="Normal"/>
    <w:autoRedefine/>
    <w:uiPriority w:val="99"/>
    <w:unhideWhenUsed/>
    <w:qFormat/>
    <w:rsid w:val="00B02B2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rsid w:val="00B02B2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rsid w:val="00B02B2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rsid w:val="00B02B2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rsid w:val="00B02B2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rsid w:val="00B02B2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rsid w:val="00B02B2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rsid w:val="00B02B2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Fontepargpadro"/>
    <w:uiPriority w:val="99"/>
    <w:semiHidden/>
    <w:unhideWhenUsed/>
    <w:rsid w:val="00B02B2A"/>
    <w:rPr>
      <w:color w:val="CC9900" w:themeColor="hyperlink"/>
      <w:u w:val="single"/>
    </w:rPr>
  </w:style>
  <w:style w:type="paragraph" w:customStyle="1" w:styleId="Default">
    <w:name w:val="Default"/>
    <w:rsid w:val="00ED0B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/>
    <w:rsid w:val="00ED0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6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C30E3E965043B084C8DE554063C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676A0-7BF1-4A2B-B7F0-196F0B4033D7}"/>
      </w:docPartPr>
      <w:docPartBody>
        <w:p w:rsidR="00BC0B2C" w:rsidRDefault="00BC0B2C">
          <w:pPr>
            <w:pStyle w:val="81C30E3E965043B084C8DE554063CEF6"/>
          </w:pPr>
          <w:r>
            <w:t>[Digite o título do documento]</w:t>
          </w:r>
        </w:p>
      </w:docPartBody>
    </w:docPart>
    <w:docPart>
      <w:docPartPr>
        <w:name w:val="53F0A1EFC089480C8D960FFB5C853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75BBB-F23E-4613-BB05-3674FE743AF9}"/>
      </w:docPartPr>
      <w:docPartBody>
        <w:p w:rsidR="00BC0B2C" w:rsidRDefault="00BC0B2C">
          <w:pPr>
            <w:pStyle w:val="53F0A1EFC089480C8D960FFB5C853D85"/>
          </w:pPr>
          <w:r>
            <w:t>[Digite o subtítulo do documento]</w:t>
          </w:r>
        </w:p>
      </w:docPartBody>
    </w:docPart>
    <w:docPart>
      <w:docPartPr>
        <w:name w:val="2E44D6F0AD4C4B97BB563785FF4936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8415C-2A88-45D7-A2D3-4785E1C939EA}"/>
      </w:docPartPr>
      <w:docPartBody>
        <w:p w:rsidR="00BC0B2C" w:rsidRDefault="00BC0B2C">
          <w:pPr>
            <w:pStyle w:val="2E44D6F0AD4C4B97BB563785FF493679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[Digite o título do documento]</w:t>
          </w:r>
        </w:p>
      </w:docPartBody>
    </w:docPart>
    <w:docPart>
      <w:docPartPr>
        <w:name w:val="05D5224FE8784E09AE0630172A507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BC7536-9FA3-44F8-AFB0-B148BBA8C26F}"/>
      </w:docPartPr>
      <w:docPartBody>
        <w:p w:rsidR="00BC0B2C" w:rsidRDefault="00BC0B2C">
          <w:pPr>
            <w:pStyle w:val="05D5224FE8784E09AE0630172A507879"/>
          </w:pPr>
          <w:r>
            <w:rPr>
              <w:sz w:val="36"/>
              <w:szCs w:val="36"/>
            </w:rPr>
            <w:t>[Digite o subtítulo do documento]</w:t>
          </w:r>
        </w:p>
      </w:docPartBody>
    </w:docPart>
    <w:docPart>
      <w:docPartPr>
        <w:name w:val="22CC6CCAA1454D6D867B54BE5D9D6C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062BB-9EED-4DFA-92AC-24A6B03917BF}"/>
      </w:docPartPr>
      <w:docPartBody>
        <w:p w:rsidR="00BC0B2C" w:rsidRDefault="00BC0B2C">
          <w:pPr>
            <w:pStyle w:val="22CC6CCAA1454D6D867B54BE5D9D6CE7"/>
          </w:pPr>
          <w:r>
            <w:rPr>
              <w:b/>
              <w:bCs/>
              <w:caps/>
              <w:color w:val="4F81BD" w:themeColor="accent1"/>
            </w:rPr>
            <w:t>Microsoft</w:t>
          </w:r>
        </w:p>
      </w:docPartBody>
    </w:docPart>
    <w:docPart>
      <w:docPartPr>
        <w:name w:val="ADFF6C18C77D4F73B6B7DEEFEE0B7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0EE888-6C87-4A35-B507-CC47C9896611}"/>
      </w:docPartPr>
      <w:docPartBody>
        <w:p w:rsidR="00BC0B2C" w:rsidRDefault="00BC0B2C">
          <w:pPr>
            <w:pStyle w:val="ADFF6C18C77D4F73B6B7DEEFEE0B70D1"/>
          </w:pPr>
          <w:r>
            <w:t>[Escolha a data]</w:t>
          </w:r>
        </w:p>
      </w:docPartBody>
    </w:docPart>
    <w:docPart>
      <w:docPartPr>
        <w:name w:val="E1A724434A184051A19C89984CF727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A03CC-9F2A-441A-A2ED-E1BA0EACE6DF}"/>
      </w:docPartPr>
      <w:docPartBody>
        <w:p w:rsidR="00BC0B2C" w:rsidRDefault="00BC0B2C">
          <w:pPr>
            <w:pStyle w:val="E1A724434A184051A19C89984CF727F0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[Digite o título do documento]</w:t>
          </w:r>
        </w:p>
      </w:docPartBody>
    </w:docPart>
    <w:docPart>
      <w:docPartPr>
        <w:name w:val="9FF1CD9B7D674CF3A3029CA0DB1867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9CBD3A-03AC-417D-BF4E-D9B5B9AE869B}"/>
      </w:docPartPr>
      <w:docPartBody>
        <w:p w:rsidR="00BC0B2C" w:rsidRDefault="00BC0B2C">
          <w:pPr>
            <w:pStyle w:val="9FF1CD9B7D674CF3A3029CA0DB1867A9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[Escolha a data]</w:t>
          </w:r>
        </w:p>
      </w:docPartBody>
    </w:docPart>
    <w:docPart>
      <w:docPartPr>
        <w:name w:val="60C4B7AFB865460A95D29BD776294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FB5739-FFF5-45C7-B2D8-A1201BFE6BD5}"/>
      </w:docPartPr>
      <w:docPartBody>
        <w:p w:rsidR="00BC0B2C" w:rsidRDefault="00BC0B2C">
          <w:pPr>
            <w:pStyle w:val="60C4B7AFB865460A95D29BD776294BE1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[Digite o título do documento]</w:t>
          </w:r>
        </w:p>
      </w:docPartBody>
    </w:docPart>
    <w:docPart>
      <w:docPartPr>
        <w:name w:val="02403C5EEF0D4CC58B91E9AD6528E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DFECBC-20E6-4F83-84FE-69EE3EF03C32}"/>
      </w:docPartPr>
      <w:docPartBody>
        <w:p w:rsidR="00BC0B2C" w:rsidRDefault="00BC0B2C">
          <w:pPr>
            <w:pStyle w:val="02403C5EEF0D4CC58B91E9AD6528EC50"/>
          </w:pPr>
          <w:r>
            <w:rPr>
              <w:rFonts w:asciiTheme="majorHAnsi" w:eastAsiaTheme="majorEastAsia" w:hAnsiTheme="majorHAnsi" w:cstheme="majorBidi"/>
              <w:color w:val="7F7F7F" w:themeColor="text1" w:themeTint="80"/>
              <w:sz w:val="20"/>
              <w:szCs w:val="20"/>
            </w:rP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0B2C"/>
    <w:rsid w:val="00BC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qFormat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1C30E3E965043B084C8DE554063CEF6">
    <w:name w:val="81C30E3E965043B084C8DE554063CEF6"/>
  </w:style>
  <w:style w:type="paragraph" w:customStyle="1" w:styleId="53F0A1EFC089480C8D960FFB5C853D85">
    <w:name w:val="53F0A1EFC089480C8D960FFB5C853D85"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BC0B2C"/>
    <w:rPr>
      <w:color w:val="808080"/>
    </w:rPr>
  </w:style>
  <w:style w:type="paragraph" w:customStyle="1" w:styleId="2E44D6F0AD4C4B97BB563785FF493679">
    <w:name w:val="2E44D6F0AD4C4B97BB563785FF493679"/>
  </w:style>
  <w:style w:type="paragraph" w:customStyle="1" w:styleId="05D5224FE8784E09AE0630172A507879">
    <w:name w:val="05D5224FE8784E09AE0630172A507879"/>
  </w:style>
  <w:style w:type="paragraph" w:customStyle="1" w:styleId="22CC6CCAA1454D6D867B54BE5D9D6CE7">
    <w:name w:val="22CC6CCAA1454D6D867B54BE5D9D6CE7"/>
  </w:style>
  <w:style w:type="paragraph" w:customStyle="1" w:styleId="ADFF6C18C77D4F73B6B7DEEFEE0B70D1">
    <w:name w:val="ADFF6C18C77D4F73B6B7DEEFEE0B70D1"/>
  </w:style>
  <w:style w:type="paragraph" w:customStyle="1" w:styleId="E2649A873979424CAC031CFD425406CA">
    <w:name w:val="E2649A873979424CAC031CFD425406CA"/>
  </w:style>
  <w:style w:type="paragraph" w:customStyle="1" w:styleId="4C5E6A8F86614409A20A7038396B58B1">
    <w:name w:val="4C5E6A8F86614409A20A7038396B58B1"/>
  </w:style>
  <w:style w:type="paragraph" w:customStyle="1" w:styleId="E1A724434A184051A19C89984CF727F0">
    <w:name w:val="E1A724434A184051A19C89984CF727F0"/>
  </w:style>
  <w:style w:type="paragraph" w:customStyle="1" w:styleId="9FF1CD9B7D674CF3A3029CA0DB1867A9">
    <w:name w:val="9FF1CD9B7D674CF3A3029CA0DB1867A9"/>
  </w:style>
  <w:style w:type="paragraph" w:customStyle="1" w:styleId="60C4B7AFB865460A95D29BD776294BE1">
    <w:name w:val="60C4B7AFB865460A95D29BD776294BE1"/>
  </w:style>
  <w:style w:type="paragraph" w:customStyle="1" w:styleId="02403C5EEF0D4CC58B91E9AD6528EC50">
    <w:name w:val="02403C5EEF0D4CC58B91E9AD6528EC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3.xml><?xml version="1.0" encoding="utf-8"?>
<CoverPageProperties xmlns="http://schemas.microsoft.com/office/2006/coverPageProps">
  <PublishDate>2010-04-30T00:00:00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97</TotalTime>
  <Pages>5</Pages>
  <Words>799</Words>
  <Characters>4318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FÍSICA EXPERIMENTAL 1</vt:lpstr>
      <vt:lpstr/>
      <vt:lpstr>    Heading 2</vt:lpstr>
      <vt:lpstr>        Heading 3</vt:lpstr>
    </vt:vector>
  </TitlesOfParts>
  <Company>GRUPO: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FÍSICA EXPERIMENTAL 1</dc:title>
  <dc:subject>RELATÓRIO 3</dc:subject>
  <dc:creator>rht</dc:creator>
  <cp:keywords/>
  <dc:description/>
  <cp:lastModifiedBy>rht</cp:lastModifiedBy>
  <cp:revision>4</cp:revision>
  <dcterms:created xsi:type="dcterms:W3CDTF">2010-04-29T18:38:00Z</dcterms:created>
  <dcterms:modified xsi:type="dcterms:W3CDTF">2010-04-29T20:15:00Z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