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3D" w:rsidRDefault="0013463D">
      <w:pPr>
        <w:rPr>
          <w:rFonts w:cstheme="minorHAnsi"/>
        </w:rPr>
      </w:pPr>
      <w:r>
        <w:rPr>
          <w:rFonts w:cstheme="minorHAnsi"/>
        </w:rPr>
        <w:t>Questões USB</w:t>
      </w:r>
      <w:bookmarkStart w:id="0" w:name="_GoBack"/>
      <w:bookmarkEnd w:id="0"/>
    </w:p>
    <w:p w:rsidR="0013463D" w:rsidRDefault="0013463D">
      <w:pPr>
        <w:rPr>
          <w:rFonts w:cstheme="minorHAnsi"/>
        </w:rPr>
      </w:pPr>
    </w:p>
    <w:p w:rsidR="004D77F3" w:rsidRPr="00346DA8" w:rsidRDefault="007A0B76">
      <w:pPr>
        <w:rPr>
          <w:rFonts w:cstheme="minorHAnsi"/>
        </w:rPr>
      </w:pPr>
      <w:r w:rsidRPr="00346DA8">
        <w:rPr>
          <w:rFonts w:cstheme="minorHAnsi"/>
        </w:rPr>
        <w:t>1 – Sobre a USB 2.0, não podemos afirmar que:</w:t>
      </w:r>
    </w:p>
    <w:p w:rsidR="007A0B76" w:rsidRPr="00346DA8" w:rsidRDefault="007A0B76" w:rsidP="007A0B76">
      <w:pPr>
        <w:pStyle w:val="PargrafodaLista"/>
        <w:numPr>
          <w:ilvl w:val="0"/>
          <w:numId w:val="1"/>
        </w:numPr>
        <w:rPr>
          <w:rFonts w:cstheme="minorHAnsi"/>
          <w:b/>
        </w:rPr>
      </w:pPr>
      <w:r w:rsidRPr="00346DA8">
        <w:rPr>
          <w:rFonts w:cstheme="minorHAnsi"/>
          <w:b/>
        </w:rPr>
        <w:t xml:space="preserve">Não possui </w:t>
      </w:r>
      <w:proofErr w:type="spellStart"/>
      <w:r w:rsidRPr="00346DA8">
        <w:rPr>
          <w:rFonts w:cstheme="minorHAnsi"/>
          <w:b/>
        </w:rPr>
        <w:t>retrocompatibilidade</w:t>
      </w:r>
      <w:proofErr w:type="spellEnd"/>
      <w:r w:rsidRPr="00346DA8">
        <w:rPr>
          <w:rFonts w:cstheme="minorHAnsi"/>
          <w:b/>
        </w:rPr>
        <w:t xml:space="preserve"> com a USB 1.0.</w:t>
      </w:r>
    </w:p>
    <w:p w:rsidR="007A0B76" w:rsidRPr="00346DA8" w:rsidRDefault="007A0B76" w:rsidP="007A0B76">
      <w:pPr>
        <w:pStyle w:val="PargrafodaLista"/>
        <w:numPr>
          <w:ilvl w:val="0"/>
          <w:numId w:val="1"/>
        </w:numPr>
        <w:rPr>
          <w:rFonts w:cstheme="minorHAnsi"/>
        </w:rPr>
      </w:pPr>
      <w:r w:rsidRPr="00346DA8">
        <w:rPr>
          <w:rFonts w:cstheme="minorHAnsi"/>
        </w:rPr>
        <w:t>Transmite os sinais em um par de fios trançados.</w:t>
      </w:r>
    </w:p>
    <w:p w:rsidR="007A0B76" w:rsidRPr="00346DA8" w:rsidRDefault="007A0B76" w:rsidP="007A0B76">
      <w:pPr>
        <w:pStyle w:val="PargrafodaLista"/>
        <w:numPr>
          <w:ilvl w:val="0"/>
          <w:numId w:val="1"/>
        </w:numPr>
        <w:rPr>
          <w:rFonts w:cstheme="minorHAnsi"/>
        </w:rPr>
      </w:pPr>
      <w:r w:rsidRPr="00346DA8">
        <w:rPr>
          <w:rFonts w:cstheme="minorHAnsi"/>
        </w:rPr>
        <w:t xml:space="preserve">Introduziu o modo High </w:t>
      </w:r>
      <w:proofErr w:type="spellStart"/>
      <w:r w:rsidRPr="00346DA8">
        <w:rPr>
          <w:rFonts w:cstheme="minorHAnsi"/>
        </w:rPr>
        <w:t>Speed</w:t>
      </w:r>
      <w:proofErr w:type="spellEnd"/>
      <w:r w:rsidRPr="00346DA8">
        <w:rPr>
          <w:rFonts w:cstheme="minorHAnsi"/>
        </w:rPr>
        <w:t>.</w:t>
      </w:r>
    </w:p>
    <w:p w:rsidR="007A0B76" w:rsidRPr="00346DA8" w:rsidRDefault="007A0B76" w:rsidP="007A0B76">
      <w:pPr>
        <w:pStyle w:val="PargrafodaLista"/>
        <w:numPr>
          <w:ilvl w:val="0"/>
          <w:numId w:val="1"/>
        </w:numPr>
        <w:rPr>
          <w:rFonts w:cstheme="minorHAnsi"/>
        </w:rPr>
      </w:pPr>
      <w:r w:rsidRPr="00346DA8">
        <w:rPr>
          <w:rFonts w:cstheme="minorHAnsi"/>
        </w:rPr>
        <w:t xml:space="preserve">Não possui o modo </w:t>
      </w:r>
      <w:proofErr w:type="spellStart"/>
      <w:r w:rsidRPr="00346DA8">
        <w:rPr>
          <w:rFonts w:cstheme="minorHAnsi"/>
        </w:rPr>
        <w:t>Super</w:t>
      </w:r>
      <w:proofErr w:type="spellEnd"/>
      <w:r w:rsidRPr="00346DA8">
        <w:rPr>
          <w:rFonts w:cstheme="minorHAnsi"/>
        </w:rPr>
        <w:t xml:space="preserve"> </w:t>
      </w:r>
      <w:proofErr w:type="spellStart"/>
      <w:r w:rsidRPr="00346DA8">
        <w:rPr>
          <w:rFonts w:cstheme="minorHAnsi"/>
        </w:rPr>
        <w:t>Speed</w:t>
      </w:r>
      <w:proofErr w:type="spellEnd"/>
      <w:r w:rsidRPr="00346DA8">
        <w:rPr>
          <w:rFonts w:cstheme="minorHAnsi"/>
        </w:rPr>
        <w:t>.</w:t>
      </w:r>
    </w:p>
    <w:p w:rsidR="007A0B76" w:rsidRPr="00346DA8" w:rsidRDefault="007A0B76" w:rsidP="007A0B76">
      <w:pPr>
        <w:pStyle w:val="PargrafodaLista"/>
        <w:numPr>
          <w:ilvl w:val="0"/>
          <w:numId w:val="1"/>
        </w:numPr>
        <w:rPr>
          <w:rFonts w:cstheme="minorHAnsi"/>
        </w:rPr>
      </w:pPr>
      <w:r w:rsidRPr="00346DA8">
        <w:rPr>
          <w:rFonts w:cstheme="minorHAnsi"/>
        </w:rPr>
        <w:t xml:space="preserve">Possui taxa de transferência teórica máxima de 480 </w:t>
      </w:r>
      <w:proofErr w:type="spellStart"/>
      <w:r w:rsidRPr="00346DA8">
        <w:rPr>
          <w:rFonts w:cstheme="minorHAnsi"/>
        </w:rPr>
        <w:t>Mbits</w:t>
      </w:r>
      <w:proofErr w:type="spellEnd"/>
      <w:r w:rsidRPr="00346DA8">
        <w:rPr>
          <w:rFonts w:cstheme="minorHAnsi"/>
        </w:rPr>
        <w:t>/s.</w:t>
      </w:r>
    </w:p>
    <w:p w:rsidR="007A0B76" w:rsidRPr="00346DA8" w:rsidRDefault="007A0B76" w:rsidP="007A0B76">
      <w:pPr>
        <w:rPr>
          <w:rFonts w:cstheme="minorHAnsi"/>
        </w:rPr>
      </w:pPr>
    </w:p>
    <w:p w:rsidR="007A0B76" w:rsidRPr="00346DA8" w:rsidRDefault="007A0B76" w:rsidP="007A0B76">
      <w:pPr>
        <w:rPr>
          <w:rFonts w:cstheme="minorHAnsi"/>
        </w:rPr>
      </w:pPr>
      <w:r w:rsidRPr="00346DA8">
        <w:rPr>
          <w:rFonts w:cstheme="minorHAnsi"/>
        </w:rPr>
        <w:t>2 – Sobre a técnica NRZI (Non-</w:t>
      </w:r>
      <w:proofErr w:type="spellStart"/>
      <w:r w:rsidRPr="00346DA8">
        <w:rPr>
          <w:rFonts w:cstheme="minorHAnsi"/>
        </w:rPr>
        <w:t>Return</w:t>
      </w:r>
      <w:proofErr w:type="spellEnd"/>
      <w:r w:rsidRPr="00346DA8">
        <w:rPr>
          <w:rFonts w:cstheme="minorHAnsi"/>
        </w:rPr>
        <w:t>-</w:t>
      </w:r>
      <w:proofErr w:type="spellStart"/>
      <w:r w:rsidRPr="00346DA8">
        <w:rPr>
          <w:rFonts w:cstheme="minorHAnsi"/>
        </w:rPr>
        <w:t>to</w:t>
      </w:r>
      <w:proofErr w:type="spellEnd"/>
      <w:r w:rsidRPr="00346DA8">
        <w:rPr>
          <w:rFonts w:cstheme="minorHAnsi"/>
        </w:rPr>
        <w:t xml:space="preserve">-Zero </w:t>
      </w:r>
      <w:proofErr w:type="spellStart"/>
      <w:r w:rsidRPr="00346DA8">
        <w:rPr>
          <w:rFonts w:cstheme="minorHAnsi"/>
        </w:rPr>
        <w:t>Inverted</w:t>
      </w:r>
      <w:proofErr w:type="spellEnd"/>
      <w:r w:rsidRPr="00346DA8">
        <w:rPr>
          <w:rFonts w:cstheme="minorHAnsi"/>
        </w:rPr>
        <w:t>) utilizada pela USB, podemos afirmar que.</w:t>
      </w:r>
    </w:p>
    <w:p w:rsidR="007A0B76" w:rsidRPr="00346DA8" w:rsidRDefault="007A0B76" w:rsidP="007A0B76">
      <w:pPr>
        <w:pStyle w:val="PargrafodaLista"/>
        <w:numPr>
          <w:ilvl w:val="0"/>
          <w:numId w:val="2"/>
        </w:numPr>
        <w:rPr>
          <w:rFonts w:cstheme="minorHAnsi"/>
        </w:rPr>
      </w:pPr>
      <w:r w:rsidRPr="00346DA8">
        <w:rPr>
          <w:rFonts w:cstheme="minorHAnsi"/>
        </w:rPr>
        <w:t>É uma técnica de correção de erros.</w:t>
      </w:r>
    </w:p>
    <w:p w:rsidR="007A0B76" w:rsidRPr="00346DA8" w:rsidRDefault="007A0B76" w:rsidP="007A0B76">
      <w:pPr>
        <w:pStyle w:val="PargrafodaLista"/>
        <w:numPr>
          <w:ilvl w:val="0"/>
          <w:numId w:val="2"/>
        </w:numPr>
        <w:rPr>
          <w:rFonts w:cstheme="minorHAnsi"/>
        </w:rPr>
      </w:pPr>
      <w:r w:rsidRPr="00346DA8">
        <w:rPr>
          <w:rFonts w:cstheme="minorHAnsi"/>
        </w:rPr>
        <w:t>Faz com que a eficiência energética da USB diminua.</w:t>
      </w:r>
    </w:p>
    <w:p w:rsidR="007A0B76" w:rsidRPr="00346DA8" w:rsidRDefault="007A0B76" w:rsidP="007A0B76">
      <w:pPr>
        <w:pStyle w:val="PargrafodaLista"/>
        <w:numPr>
          <w:ilvl w:val="0"/>
          <w:numId w:val="2"/>
        </w:numPr>
        <w:rPr>
          <w:rFonts w:cstheme="minorHAnsi"/>
          <w:b/>
        </w:rPr>
      </w:pPr>
      <w:r w:rsidRPr="00346DA8">
        <w:rPr>
          <w:rFonts w:cstheme="minorHAnsi"/>
          <w:b/>
        </w:rPr>
        <w:t xml:space="preserve">Realiza uma transição no nível lógico apenas se o bit </w:t>
      </w:r>
      <w:proofErr w:type="gramStart"/>
      <w:r w:rsidRPr="00346DA8">
        <w:rPr>
          <w:rFonts w:cstheme="minorHAnsi"/>
          <w:b/>
        </w:rPr>
        <w:t>0</w:t>
      </w:r>
      <w:proofErr w:type="gramEnd"/>
      <w:r w:rsidRPr="00346DA8">
        <w:rPr>
          <w:rFonts w:cstheme="minorHAnsi"/>
          <w:b/>
        </w:rPr>
        <w:t xml:space="preserve"> for transmitido.</w:t>
      </w:r>
    </w:p>
    <w:p w:rsidR="007A0B76" w:rsidRPr="00346DA8" w:rsidRDefault="007A0B76" w:rsidP="007A0B76">
      <w:pPr>
        <w:pStyle w:val="PargrafodaLista"/>
        <w:numPr>
          <w:ilvl w:val="0"/>
          <w:numId w:val="2"/>
        </w:numPr>
        <w:rPr>
          <w:rFonts w:cstheme="minorHAnsi"/>
        </w:rPr>
      </w:pPr>
      <w:r w:rsidRPr="00346DA8">
        <w:rPr>
          <w:rFonts w:cstheme="minorHAnsi"/>
        </w:rPr>
        <w:t>É usada apenas na USB 3.0</w:t>
      </w:r>
    </w:p>
    <w:p w:rsidR="007A0B76" w:rsidRPr="00346DA8" w:rsidRDefault="007A0B76" w:rsidP="007A0B76">
      <w:pPr>
        <w:pStyle w:val="PargrafodaLista"/>
        <w:numPr>
          <w:ilvl w:val="0"/>
          <w:numId w:val="2"/>
        </w:numPr>
        <w:rPr>
          <w:rFonts w:cstheme="minorHAnsi"/>
        </w:rPr>
      </w:pPr>
      <w:r w:rsidRPr="00346DA8">
        <w:rPr>
          <w:rFonts w:cstheme="minorHAnsi"/>
        </w:rPr>
        <w:t>Nenhuma das respostas anteriores.</w:t>
      </w:r>
    </w:p>
    <w:p w:rsidR="007A0B76" w:rsidRPr="00346DA8" w:rsidRDefault="007A0B76" w:rsidP="007A0B76">
      <w:pPr>
        <w:rPr>
          <w:rFonts w:cstheme="minorHAnsi"/>
        </w:rPr>
      </w:pPr>
    </w:p>
    <w:p w:rsidR="007A0B76" w:rsidRPr="00346DA8" w:rsidRDefault="007A0B76" w:rsidP="007A0B76">
      <w:pPr>
        <w:rPr>
          <w:rFonts w:cstheme="minorHAnsi"/>
        </w:rPr>
      </w:pPr>
      <w:r w:rsidRPr="00346DA8">
        <w:rPr>
          <w:rFonts w:cstheme="minorHAnsi"/>
        </w:rPr>
        <w:t xml:space="preserve">3 – Sobre a técnica de Bit </w:t>
      </w:r>
      <w:proofErr w:type="spellStart"/>
      <w:r w:rsidRPr="00346DA8">
        <w:rPr>
          <w:rFonts w:cstheme="minorHAnsi"/>
        </w:rPr>
        <w:t>Stuffing</w:t>
      </w:r>
      <w:proofErr w:type="spellEnd"/>
      <w:r w:rsidRPr="00346DA8">
        <w:rPr>
          <w:rFonts w:cstheme="minorHAnsi"/>
        </w:rPr>
        <w:t xml:space="preserve"> utilizada nas portas USB, podemos afirmar que:</w:t>
      </w:r>
    </w:p>
    <w:p w:rsidR="007A0B76" w:rsidRPr="00346DA8" w:rsidRDefault="007A0B76" w:rsidP="007A0B76">
      <w:pPr>
        <w:pStyle w:val="PargrafodaLista"/>
        <w:numPr>
          <w:ilvl w:val="0"/>
          <w:numId w:val="3"/>
        </w:numPr>
        <w:rPr>
          <w:rFonts w:cstheme="minorHAnsi"/>
          <w:b/>
        </w:rPr>
      </w:pPr>
      <w:r w:rsidRPr="00346DA8">
        <w:rPr>
          <w:rFonts w:cstheme="minorHAnsi"/>
          <w:b/>
        </w:rPr>
        <w:t xml:space="preserve">Envia um bit extra </w:t>
      </w:r>
      <w:proofErr w:type="gramStart"/>
      <w:r w:rsidRPr="00346DA8">
        <w:rPr>
          <w:rFonts w:cstheme="minorHAnsi"/>
          <w:b/>
        </w:rPr>
        <w:t>0</w:t>
      </w:r>
      <w:proofErr w:type="gramEnd"/>
      <w:r w:rsidRPr="00346DA8">
        <w:rPr>
          <w:rFonts w:cstheme="minorHAnsi"/>
          <w:b/>
        </w:rPr>
        <w:t xml:space="preserve"> quando ocorre uma sequência de 6 bits 1s consecutivos.</w:t>
      </w:r>
    </w:p>
    <w:p w:rsidR="007A0B76" w:rsidRPr="00346DA8" w:rsidRDefault="007A0B76" w:rsidP="007A0B76">
      <w:pPr>
        <w:pStyle w:val="PargrafodaLista"/>
        <w:numPr>
          <w:ilvl w:val="0"/>
          <w:numId w:val="3"/>
        </w:numPr>
        <w:rPr>
          <w:rFonts w:cstheme="minorHAnsi"/>
        </w:rPr>
      </w:pPr>
      <w:r w:rsidRPr="00346DA8">
        <w:rPr>
          <w:rFonts w:cstheme="minorHAnsi"/>
        </w:rPr>
        <w:t>Não é utilizada para detectar erros.</w:t>
      </w:r>
    </w:p>
    <w:p w:rsidR="007A0B76" w:rsidRPr="00346DA8" w:rsidRDefault="007A0B76" w:rsidP="007A0B76">
      <w:pPr>
        <w:pStyle w:val="PargrafodaLista"/>
        <w:numPr>
          <w:ilvl w:val="0"/>
          <w:numId w:val="3"/>
        </w:numPr>
        <w:rPr>
          <w:rFonts w:cstheme="minorHAnsi"/>
        </w:rPr>
      </w:pPr>
      <w:r w:rsidRPr="00346DA8">
        <w:rPr>
          <w:rFonts w:cstheme="minorHAnsi"/>
        </w:rPr>
        <w:t xml:space="preserve">Envia um bit extra </w:t>
      </w:r>
      <w:proofErr w:type="gramStart"/>
      <w:r w:rsidRPr="00346DA8">
        <w:rPr>
          <w:rFonts w:cstheme="minorHAnsi"/>
        </w:rPr>
        <w:t>1</w:t>
      </w:r>
      <w:proofErr w:type="gramEnd"/>
      <w:r w:rsidRPr="00346DA8">
        <w:rPr>
          <w:rFonts w:cstheme="minorHAnsi"/>
        </w:rPr>
        <w:t xml:space="preserve"> quando ocorre uma sequência de 6 bits 0s consecutivos.</w:t>
      </w:r>
    </w:p>
    <w:p w:rsidR="007A0B76" w:rsidRPr="00346DA8" w:rsidRDefault="007A0B76" w:rsidP="007A0B76">
      <w:pPr>
        <w:pStyle w:val="PargrafodaLista"/>
        <w:numPr>
          <w:ilvl w:val="0"/>
          <w:numId w:val="3"/>
        </w:numPr>
        <w:rPr>
          <w:rFonts w:cstheme="minorHAnsi"/>
        </w:rPr>
      </w:pPr>
      <w:r w:rsidRPr="00346DA8">
        <w:rPr>
          <w:rFonts w:cstheme="minorHAnsi"/>
        </w:rPr>
        <w:t xml:space="preserve">Sua </w:t>
      </w:r>
      <w:proofErr w:type="gramStart"/>
      <w:r w:rsidRPr="00346DA8">
        <w:rPr>
          <w:rFonts w:cstheme="minorHAnsi"/>
        </w:rPr>
        <w:t>implementação</w:t>
      </w:r>
      <w:proofErr w:type="gramEnd"/>
      <w:r w:rsidRPr="00346DA8">
        <w:rPr>
          <w:rFonts w:cstheme="minorHAnsi"/>
        </w:rPr>
        <w:t xml:space="preserve"> pode variar de sistema para sistema.</w:t>
      </w:r>
    </w:p>
    <w:p w:rsidR="007A0B76" w:rsidRPr="00346DA8" w:rsidRDefault="00E15FC3" w:rsidP="007A0B76">
      <w:pPr>
        <w:pStyle w:val="PargrafodaLista"/>
        <w:numPr>
          <w:ilvl w:val="0"/>
          <w:numId w:val="3"/>
        </w:numPr>
        <w:rPr>
          <w:rFonts w:cstheme="minorHAnsi"/>
        </w:rPr>
      </w:pPr>
      <w:r w:rsidRPr="00346DA8">
        <w:rPr>
          <w:rFonts w:cstheme="minorHAnsi"/>
        </w:rPr>
        <w:t xml:space="preserve">Permite a </w:t>
      </w:r>
      <w:proofErr w:type="spellStart"/>
      <w:r w:rsidRPr="00346DA8">
        <w:rPr>
          <w:rFonts w:cstheme="minorHAnsi"/>
        </w:rPr>
        <w:t>buferização</w:t>
      </w:r>
      <w:proofErr w:type="spellEnd"/>
      <w:r w:rsidRPr="00346DA8">
        <w:rPr>
          <w:rFonts w:cstheme="minorHAnsi"/>
        </w:rPr>
        <w:t xml:space="preserve"> dos dados antes do envio.</w:t>
      </w:r>
    </w:p>
    <w:p w:rsidR="00E15FC3" w:rsidRPr="00346DA8" w:rsidRDefault="00E15FC3" w:rsidP="00E15FC3">
      <w:pPr>
        <w:rPr>
          <w:rFonts w:cstheme="minorHAnsi"/>
        </w:rPr>
      </w:pPr>
    </w:p>
    <w:p w:rsidR="00E15FC3" w:rsidRPr="00346DA8" w:rsidRDefault="00E15FC3" w:rsidP="00E15FC3">
      <w:pPr>
        <w:rPr>
          <w:rFonts w:cstheme="minorHAnsi"/>
        </w:rPr>
      </w:pPr>
      <w:r w:rsidRPr="00346DA8">
        <w:rPr>
          <w:rFonts w:cstheme="minorHAnsi"/>
        </w:rPr>
        <w:t xml:space="preserve">4 – Sobre o modo de operação </w:t>
      </w:r>
      <w:proofErr w:type="spellStart"/>
      <w:r w:rsidRPr="00346DA8">
        <w:rPr>
          <w:rFonts w:cstheme="minorHAnsi"/>
        </w:rPr>
        <w:t>Low</w:t>
      </w:r>
      <w:proofErr w:type="spellEnd"/>
      <w:r w:rsidRPr="00346DA8">
        <w:rPr>
          <w:rFonts w:cstheme="minorHAnsi"/>
        </w:rPr>
        <w:t xml:space="preserve"> </w:t>
      </w:r>
      <w:proofErr w:type="spellStart"/>
      <w:r w:rsidRPr="00346DA8">
        <w:rPr>
          <w:rFonts w:cstheme="minorHAnsi"/>
        </w:rPr>
        <w:t>Speed</w:t>
      </w:r>
      <w:proofErr w:type="spellEnd"/>
      <w:r w:rsidRPr="00346DA8">
        <w:rPr>
          <w:rFonts w:cstheme="minorHAnsi"/>
        </w:rPr>
        <w:t xml:space="preserve"> da porta USB, podemos afirmar que:</w:t>
      </w:r>
    </w:p>
    <w:p w:rsidR="00E15FC3" w:rsidRPr="00346DA8" w:rsidRDefault="00E15FC3" w:rsidP="00E15FC3">
      <w:pPr>
        <w:pStyle w:val="PargrafodaLista"/>
        <w:numPr>
          <w:ilvl w:val="0"/>
          <w:numId w:val="4"/>
        </w:numPr>
        <w:rPr>
          <w:rFonts w:cstheme="minorHAnsi"/>
        </w:rPr>
      </w:pPr>
      <w:r w:rsidRPr="00346DA8">
        <w:rPr>
          <w:rFonts w:cstheme="minorHAnsi"/>
        </w:rPr>
        <w:t>Foi introduzido a partir da USB 2.0</w:t>
      </w:r>
      <w:r w:rsidR="00A561AF" w:rsidRPr="00346DA8">
        <w:rPr>
          <w:rFonts w:cstheme="minorHAnsi"/>
        </w:rPr>
        <w:t>.</w:t>
      </w:r>
    </w:p>
    <w:p w:rsidR="00E15FC3" w:rsidRPr="00346DA8" w:rsidRDefault="00E15FC3" w:rsidP="00E15FC3">
      <w:pPr>
        <w:pStyle w:val="PargrafodaLista"/>
        <w:numPr>
          <w:ilvl w:val="0"/>
          <w:numId w:val="4"/>
        </w:numPr>
        <w:rPr>
          <w:rFonts w:cstheme="minorHAnsi"/>
          <w:b/>
        </w:rPr>
      </w:pPr>
      <w:r w:rsidRPr="00346DA8">
        <w:rPr>
          <w:rFonts w:cstheme="minorHAnsi"/>
          <w:b/>
        </w:rPr>
        <w:t>É designado para dispositivos que não necessitam de altas taxas de transferências.</w:t>
      </w:r>
    </w:p>
    <w:p w:rsidR="00E15FC3" w:rsidRPr="00346DA8" w:rsidRDefault="00A561AF" w:rsidP="00E15FC3">
      <w:pPr>
        <w:pStyle w:val="PargrafodaLista"/>
        <w:numPr>
          <w:ilvl w:val="0"/>
          <w:numId w:val="4"/>
        </w:numPr>
        <w:rPr>
          <w:rFonts w:cstheme="minorHAnsi"/>
        </w:rPr>
      </w:pPr>
      <w:r w:rsidRPr="00346DA8">
        <w:rPr>
          <w:rFonts w:cstheme="minorHAnsi"/>
        </w:rPr>
        <w:t>É suportado apenas pela USB 1.0.</w:t>
      </w:r>
    </w:p>
    <w:p w:rsidR="00A561AF" w:rsidRPr="00346DA8" w:rsidRDefault="00A561AF" w:rsidP="00E15FC3">
      <w:pPr>
        <w:pStyle w:val="PargrafodaLista"/>
        <w:numPr>
          <w:ilvl w:val="0"/>
          <w:numId w:val="4"/>
        </w:numPr>
        <w:rPr>
          <w:rFonts w:cstheme="minorHAnsi"/>
        </w:rPr>
      </w:pPr>
      <w:r w:rsidRPr="00346DA8">
        <w:rPr>
          <w:rFonts w:cstheme="minorHAnsi"/>
        </w:rPr>
        <w:t>É um modo quase inútil, devido à baixa taxa de transferência.</w:t>
      </w:r>
    </w:p>
    <w:p w:rsidR="00A561AF" w:rsidRPr="00346DA8" w:rsidRDefault="00A561AF" w:rsidP="00E15FC3">
      <w:pPr>
        <w:pStyle w:val="PargrafodaLista"/>
        <w:numPr>
          <w:ilvl w:val="0"/>
          <w:numId w:val="4"/>
        </w:numPr>
        <w:rPr>
          <w:rFonts w:cstheme="minorHAnsi"/>
        </w:rPr>
      </w:pPr>
      <w:r w:rsidRPr="00346DA8">
        <w:rPr>
          <w:rFonts w:cstheme="minorHAnsi"/>
        </w:rPr>
        <w:t>É o modo padrão de operação das portas USB.</w:t>
      </w:r>
    </w:p>
    <w:p w:rsidR="00A561AF" w:rsidRPr="00346DA8" w:rsidRDefault="00A561AF" w:rsidP="00A561AF">
      <w:pPr>
        <w:rPr>
          <w:rFonts w:cstheme="minorHAnsi"/>
        </w:rPr>
      </w:pPr>
    </w:p>
    <w:p w:rsidR="00A561AF" w:rsidRPr="00346DA8" w:rsidRDefault="00A561AF" w:rsidP="00A561AF">
      <w:pPr>
        <w:rPr>
          <w:rFonts w:cstheme="minorHAnsi"/>
        </w:rPr>
      </w:pPr>
      <w:r w:rsidRPr="00346DA8">
        <w:rPr>
          <w:rFonts w:cstheme="minorHAnsi"/>
        </w:rPr>
        <w:t>5 – Sobre o processo de verificação do modo de operação da USB, podemos afirmar que:</w:t>
      </w:r>
    </w:p>
    <w:p w:rsidR="00A561AF" w:rsidRPr="00346DA8" w:rsidRDefault="00A561AF" w:rsidP="00A561AF">
      <w:pPr>
        <w:pStyle w:val="PargrafodaLista"/>
        <w:numPr>
          <w:ilvl w:val="0"/>
          <w:numId w:val="5"/>
        </w:numPr>
        <w:rPr>
          <w:rFonts w:cstheme="minorHAnsi"/>
        </w:rPr>
      </w:pPr>
      <w:r w:rsidRPr="00346DA8">
        <w:rPr>
          <w:rFonts w:cstheme="minorHAnsi"/>
        </w:rPr>
        <w:t>É informado ao receptor como parte do protocolo de setup.</w:t>
      </w:r>
    </w:p>
    <w:p w:rsidR="00A561AF" w:rsidRPr="00346DA8" w:rsidRDefault="00A561AF" w:rsidP="00A561AF">
      <w:pPr>
        <w:pStyle w:val="PargrafodaLista"/>
        <w:numPr>
          <w:ilvl w:val="0"/>
          <w:numId w:val="5"/>
        </w:numPr>
        <w:rPr>
          <w:rFonts w:cstheme="minorHAnsi"/>
        </w:rPr>
      </w:pPr>
      <w:r w:rsidRPr="00346DA8">
        <w:rPr>
          <w:rFonts w:cstheme="minorHAnsi"/>
        </w:rPr>
        <w:t xml:space="preserve">É sempre </w:t>
      </w:r>
      <w:proofErr w:type="spellStart"/>
      <w:r w:rsidRPr="00346DA8">
        <w:rPr>
          <w:rFonts w:cstheme="minorHAnsi"/>
        </w:rPr>
        <w:t>Super</w:t>
      </w:r>
      <w:proofErr w:type="spellEnd"/>
      <w:r w:rsidRPr="00346DA8">
        <w:rPr>
          <w:rFonts w:cstheme="minorHAnsi"/>
        </w:rPr>
        <w:t xml:space="preserve"> </w:t>
      </w:r>
      <w:proofErr w:type="spellStart"/>
      <w:r w:rsidRPr="00346DA8">
        <w:rPr>
          <w:rFonts w:cstheme="minorHAnsi"/>
        </w:rPr>
        <w:t>Speed</w:t>
      </w:r>
      <w:proofErr w:type="spellEnd"/>
      <w:r w:rsidRPr="00346DA8">
        <w:rPr>
          <w:rFonts w:cstheme="minorHAnsi"/>
        </w:rPr>
        <w:t xml:space="preserve"> nos dispositivos USB 3.0.</w:t>
      </w:r>
    </w:p>
    <w:p w:rsidR="00A561AF" w:rsidRPr="00346DA8" w:rsidRDefault="00A561AF" w:rsidP="00A561AF">
      <w:pPr>
        <w:pStyle w:val="PargrafodaLista"/>
        <w:numPr>
          <w:ilvl w:val="0"/>
          <w:numId w:val="5"/>
        </w:numPr>
        <w:rPr>
          <w:rFonts w:cstheme="minorHAnsi"/>
          <w:b/>
        </w:rPr>
      </w:pPr>
      <w:r w:rsidRPr="00346DA8">
        <w:rPr>
          <w:rFonts w:cstheme="minorHAnsi"/>
          <w:b/>
        </w:rPr>
        <w:t>É verificado através da polarização dos fios de dados.</w:t>
      </w:r>
    </w:p>
    <w:p w:rsidR="00A561AF" w:rsidRPr="00346DA8" w:rsidRDefault="00A561AF" w:rsidP="00A561AF">
      <w:pPr>
        <w:pStyle w:val="PargrafodaLista"/>
        <w:numPr>
          <w:ilvl w:val="0"/>
          <w:numId w:val="5"/>
        </w:numPr>
        <w:rPr>
          <w:rFonts w:cstheme="minorHAnsi"/>
        </w:rPr>
      </w:pPr>
      <w:r w:rsidRPr="00346DA8">
        <w:rPr>
          <w:rFonts w:cstheme="minorHAnsi"/>
        </w:rPr>
        <w:lastRenderedPageBreak/>
        <w:t xml:space="preserve">É </w:t>
      </w:r>
      <w:proofErr w:type="spellStart"/>
      <w:r w:rsidRPr="00346DA8">
        <w:rPr>
          <w:rFonts w:cstheme="minorHAnsi"/>
        </w:rPr>
        <w:t>verififica</w:t>
      </w:r>
      <w:proofErr w:type="spellEnd"/>
      <w:r w:rsidRPr="00346DA8">
        <w:rPr>
          <w:rFonts w:cstheme="minorHAnsi"/>
        </w:rPr>
        <w:t xml:space="preserve"> através da </w:t>
      </w:r>
      <w:proofErr w:type="spellStart"/>
      <w:r w:rsidRPr="00346DA8">
        <w:rPr>
          <w:rFonts w:cstheme="minorHAnsi"/>
        </w:rPr>
        <w:t>flag</w:t>
      </w:r>
      <w:proofErr w:type="spellEnd"/>
      <w:r w:rsidRPr="00346DA8">
        <w:rPr>
          <w:rFonts w:cstheme="minorHAnsi"/>
        </w:rPr>
        <w:t xml:space="preserve"> MODE.</w:t>
      </w:r>
    </w:p>
    <w:p w:rsidR="00A561AF" w:rsidRDefault="00A561AF" w:rsidP="00A561AF">
      <w:pPr>
        <w:pStyle w:val="PargrafodaLista"/>
        <w:numPr>
          <w:ilvl w:val="0"/>
          <w:numId w:val="5"/>
        </w:numPr>
        <w:rPr>
          <w:rFonts w:cstheme="minorHAnsi"/>
        </w:rPr>
      </w:pPr>
      <w:r w:rsidRPr="00346DA8">
        <w:rPr>
          <w:rFonts w:cstheme="minorHAnsi"/>
        </w:rPr>
        <w:t>Nenhuma das respostas anteriores.</w:t>
      </w:r>
    </w:p>
    <w:p w:rsidR="00346DA8" w:rsidRDefault="00346DA8" w:rsidP="00346DA8">
      <w:pPr>
        <w:rPr>
          <w:rFonts w:cstheme="minorHAnsi"/>
        </w:rPr>
      </w:pPr>
    </w:p>
    <w:p w:rsidR="00346DA8" w:rsidRPr="00346DA8" w:rsidRDefault="00346DA8" w:rsidP="00346DA8">
      <w:pPr>
        <w:rPr>
          <w:rFonts w:cstheme="minorHAnsi"/>
        </w:rPr>
      </w:pPr>
      <w:r>
        <w:rPr>
          <w:rFonts w:cstheme="minorHAnsi"/>
        </w:rPr>
        <w:t xml:space="preserve">6 – </w:t>
      </w:r>
      <w:r w:rsidRPr="00346DA8">
        <w:rPr>
          <w:rFonts w:cstheme="minorHAnsi"/>
        </w:rPr>
        <w:t>Sobre os pacotes enviados numa comunicação através de USB é correto afirmar:</w:t>
      </w:r>
    </w:p>
    <w:p w:rsidR="00346DA8" w:rsidRPr="00346DA8" w:rsidRDefault="00346DA8" w:rsidP="00346DA8">
      <w:pPr>
        <w:pStyle w:val="PargrafodaLista"/>
        <w:numPr>
          <w:ilvl w:val="0"/>
          <w:numId w:val="7"/>
        </w:numPr>
        <w:rPr>
          <w:rFonts w:cstheme="minorHAnsi"/>
        </w:rPr>
      </w:pPr>
      <w:r w:rsidRPr="00346DA8">
        <w:rPr>
          <w:rFonts w:cstheme="minorHAnsi"/>
        </w:rPr>
        <w:t>O tamanho dos pacotes é fixo e pré-determinado segundo o padrão IEEE</w:t>
      </w:r>
    </w:p>
    <w:p w:rsidR="00346DA8" w:rsidRPr="00346DA8" w:rsidRDefault="00346DA8" w:rsidP="00346DA8">
      <w:pPr>
        <w:pStyle w:val="PargrafodaLista"/>
        <w:numPr>
          <w:ilvl w:val="0"/>
          <w:numId w:val="7"/>
        </w:numPr>
        <w:rPr>
          <w:rFonts w:cstheme="minorHAnsi"/>
        </w:rPr>
      </w:pPr>
      <w:r w:rsidRPr="00346DA8">
        <w:rPr>
          <w:rFonts w:cstheme="minorHAnsi"/>
        </w:rPr>
        <w:t>O tamanho dos pacotes é variável e por isso precisa de um comando no protocolo para se determinar o tamanho do pacote que vai ser posto no canal</w:t>
      </w:r>
    </w:p>
    <w:p w:rsidR="00346DA8" w:rsidRPr="00346DA8" w:rsidRDefault="00346DA8" w:rsidP="00346DA8">
      <w:pPr>
        <w:pStyle w:val="PargrafodaLista"/>
        <w:numPr>
          <w:ilvl w:val="0"/>
          <w:numId w:val="7"/>
        </w:numPr>
        <w:rPr>
          <w:rFonts w:cstheme="minorHAnsi"/>
          <w:b/>
        </w:rPr>
      </w:pPr>
      <w:r w:rsidRPr="00346DA8">
        <w:rPr>
          <w:rFonts w:cstheme="minorHAnsi"/>
          <w:b/>
        </w:rPr>
        <w:t xml:space="preserve">O tamanho dos pacotes é variável e por isso precisa que inicie e termine com delimitadores ditos Start e </w:t>
      </w:r>
      <w:proofErr w:type="spellStart"/>
      <w:r w:rsidRPr="00346DA8">
        <w:rPr>
          <w:rFonts w:cstheme="minorHAnsi"/>
          <w:b/>
        </w:rPr>
        <w:t>End</w:t>
      </w:r>
      <w:proofErr w:type="spellEnd"/>
      <w:r w:rsidRPr="00346DA8">
        <w:rPr>
          <w:rFonts w:cstheme="minorHAnsi"/>
          <w:b/>
        </w:rPr>
        <w:t xml:space="preserve">- </w:t>
      </w:r>
      <w:proofErr w:type="spellStart"/>
      <w:r w:rsidRPr="00346DA8">
        <w:rPr>
          <w:rFonts w:cstheme="minorHAnsi"/>
          <w:b/>
        </w:rPr>
        <w:t>of</w:t>
      </w:r>
      <w:proofErr w:type="spellEnd"/>
      <w:r w:rsidRPr="00346DA8">
        <w:rPr>
          <w:rFonts w:cstheme="minorHAnsi"/>
          <w:b/>
        </w:rPr>
        <w:t xml:space="preserve"> </w:t>
      </w:r>
      <w:proofErr w:type="spellStart"/>
      <w:r w:rsidRPr="00346DA8">
        <w:rPr>
          <w:rFonts w:cstheme="minorHAnsi"/>
          <w:b/>
        </w:rPr>
        <w:t>Packet</w:t>
      </w:r>
      <w:proofErr w:type="spellEnd"/>
    </w:p>
    <w:p w:rsidR="00346DA8" w:rsidRPr="00346DA8" w:rsidRDefault="00346DA8" w:rsidP="00346DA8">
      <w:pPr>
        <w:pStyle w:val="PargrafodaLista"/>
        <w:numPr>
          <w:ilvl w:val="0"/>
          <w:numId w:val="7"/>
        </w:numPr>
        <w:rPr>
          <w:rFonts w:cstheme="minorHAnsi"/>
        </w:rPr>
      </w:pPr>
      <w:r w:rsidRPr="00346DA8">
        <w:rPr>
          <w:rFonts w:cstheme="minorHAnsi"/>
        </w:rPr>
        <w:t>O tamanho dos pacotes é fixo e cada empresa determina qual o tamanho necessário para que se comunique com seu dispositivo.</w:t>
      </w:r>
    </w:p>
    <w:p w:rsidR="00346DA8" w:rsidRDefault="00346DA8" w:rsidP="00346DA8">
      <w:pPr>
        <w:pStyle w:val="PargrafodaLista"/>
        <w:numPr>
          <w:ilvl w:val="0"/>
          <w:numId w:val="7"/>
        </w:numPr>
        <w:rPr>
          <w:rFonts w:cstheme="minorHAnsi"/>
        </w:rPr>
      </w:pPr>
      <w:r w:rsidRPr="00346DA8">
        <w:rPr>
          <w:rFonts w:cstheme="minorHAnsi"/>
        </w:rPr>
        <w:t>O protocolo USB não utiliza pacotes</w:t>
      </w:r>
    </w:p>
    <w:p w:rsidR="00346DA8" w:rsidRPr="00346DA8" w:rsidRDefault="00346DA8" w:rsidP="00346DA8">
      <w:pPr>
        <w:rPr>
          <w:rFonts w:cstheme="minorHAnsi"/>
        </w:rPr>
      </w:pPr>
      <w:r>
        <w:rPr>
          <w:rFonts w:cstheme="minorHAnsi"/>
        </w:rPr>
        <w:t xml:space="preserve">7 - </w:t>
      </w:r>
      <w:r w:rsidRPr="00346DA8">
        <w:rPr>
          <w:rFonts w:cstheme="minorHAnsi"/>
        </w:rPr>
        <w:t xml:space="preserve">Sobre os pacotes de comunicação do USB </w:t>
      </w:r>
      <w:proofErr w:type="gramStart"/>
      <w:r w:rsidRPr="00346DA8">
        <w:rPr>
          <w:rFonts w:cstheme="minorHAnsi"/>
        </w:rPr>
        <w:t>responda</w:t>
      </w:r>
      <w:proofErr w:type="gramEnd"/>
      <w:r w:rsidRPr="00346DA8">
        <w:rPr>
          <w:rFonts w:cstheme="minorHAnsi"/>
        </w:rPr>
        <w:t xml:space="preserve"> V ou F.</w:t>
      </w:r>
    </w:p>
    <w:p w:rsidR="00346DA8" w:rsidRPr="00346DA8" w:rsidRDefault="00346DA8" w:rsidP="00346DA8">
      <w:pPr>
        <w:ind w:left="720"/>
        <w:rPr>
          <w:rFonts w:cstheme="minorHAnsi"/>
        </w:rPr>
      </w:pPr>
      <w:proofErr w:type="gramStart"/>
      <w:r w:rsidRPr="00346DA8">
        <w:rPr>
          <w:rFonts w:cstheme="minorHAnsi"/>
        </w:rPr>
        <w:t xml:space="preserve">( </w:t>
      </w:r>
      <w:proofErr w:type="gramEnd"/>
      <w:r w:rsidRPr="00346DA8">
        <w:rPr>
          <w:rFonts w:cstheme="minorHAnsi"/>
        </w:rPr>
        <w:t>V ) Todos os pacotes USB tem um campo de identificação chamado de PID</w:t>
      </w:r>
    </w:p>
    <w:p w:rsidR="00346DA8" w:rsidRPr="00346DA8" w:rsidRDefault="00346DA8" w:rsidP="00346DA8">
      <w:pPr>
        <w:ind w:left="720"/>
        <w:rPr>
          <w:rFonts w:cstheme="minorHAnsi"/>
        </w:rPr>
      </w:pPr>
      <w:proofErr w:type="gramStart"/>
      <w:r w:rsidRPr="00346DA8">
        <w:rPr>
          <w:rFonts w:cstheme="minorHAnsi"/>
        </w:rPr>
        <w:t xml:space="preserve">( </w:t>
      </w:r>
      <w:proofErr w:type="gramEnd"/>
      <w:r w:rsidRPr="00346DA8">
        <w:rPr>
          <w:rFonts w:cstheme="minorHAnsi"/>
        </w:rPr>
        <w:t>F ) Todos os campos ( Sincronização, PID, Endereço e Dados ) estão presentes em todos os tipos de pacotes</w:t>
      </w:r>
    </w:p>
    <w:p w:rsidR="00346DA8" w:rsidRPr="00346DA8" w:rsidRDefault="00346DA8" w:rsidP="00346DA8">
      <w:pPr>
        <w:ind w:left="705"/>
        <w:rPr>
          <w:rFonts w:cstheme="minorHAnsi"/>
        </w:rPr>
      </w:pPr>
      <w:proofErr w:type="gramStart"/>
      <w:r w:rsidRPr="00346DA8">
        <w:rPr>
          <w:rFonts w:cstheme="minorHAnsi"/>
        </w:rPr>
        <w:t xml:space="preserve">( </w:t>
      </w:r>
      <w:proofErr w:type="gramEnd"/>
      <w:r w:rsidRPr="00346DA8">
        <w:rPr>
          <w:rFonts w:cstheme="minorHAnsi"/>
        </w:rPr>
        <w:t>V ) Os pacotes USB tem o formato, e portanto o tamanho, determinado de acordo com a sua finalidade</w:t>
      </w:r>
    </w:p>
    <w:p w:rsidR="00346DA8" w:rsidRPr="00346DA8" w:rsidRDefault="00346DA8" w:rsidP="00346DA8">
      <w:pPr>
        <w:ind w:left="705"/>
        <w:rPr>
          <w:rFonts w:cstheme="minorHAnsi"/>
        </w:rPr>
      </w:pPr>
      <w:proofErr w:type="gramStart"/>
      <w:r w:rsidRPr="00346DA8">
        <w:rPr>
          <w:rFonts w:cstheme="minorHAnsi"/>
        </w:rPr>
        <w:t xml:space="preserve">( </w:t>
      </w:r>
      <w:proofErr w:type="gramEnd"/>
      <w:r w:rsidRPr="00346DA8">
        <w:rPr>
          <w:rFonts w:cstheme="minorHAnsi"/>
        </w:rPr>
        <w:t xml:space="preserve">F ) Para checagem de erros, pode-se encontrar pacotes com as técnicas: CRC, </w:t>
      </w:r>
      <w:proofErr w:type="spellStart"/>
      <w:r w:rsidRPr="00346DA8">
        <w:rPr>
          <w:rFonts w:cstheme="minorHAnsi"/>
        </w:rPr>
        <w:t>Checksum</w:t>
      </w:r>
      <w:proofErr w:type="spellEnd"/>
      <w:r w:rsidRPr="00346DA8">
        <w:rPr>
          <w:rFonts w:cstheme="minorHAnsi"/>
        </w:rPr>
        <w:t xml:space="preserve"> e Código de </w:t>
      </w:r>
      <w:proofErr w:type="spellStart"/>
      <w:r w:rsidRPr="00346DA8">
        <w:rPr>
          <w:rFonts w:cstheme="minorHAnsi"/>
        </w:rPr>
        <w:t>Hamming</w:t>
      </w:r>
      <w:proofErr w:type="spellEnd"/>
      <w:r w:rsidRPr="00346DA8">
        <w:rPr>
          <w:rFonts w:cstheme="minorHAnsi"/>
        </w:rPr>
        <w:t xml:space="preserve"> </w:t>
      </w:r>
    </w:p>
    <w:p w:rsidR="00346DA8" w:rsidRDefault="00346DA8" w:rsidP="00346DA8">
      <w:pPr>
        <w:ind w:left="708"/>
        <w:rPr>
          <w:rFonts w:cstheme="minorHAnsi"/>
        </w:rPr>
      </w:pPr>
      <w:proofErr w:type="gramStart"/>
      <w:r w:rsidRPr="00346DA8">
        <w:rPr>
          <w:rFonts w:cstheme="minorHAnsi"/>
        </w:rPr>
        <w:t xml:space="preserve">( </w:t>
      </w:r>
      <w:proofErr w:type="gramEnd"/>
      <w:r w:rsidRPr="00346DA8">
        <w:rPr>
          <w:rFonts w:cstheme="minorHAnsi"/>
        </w:rPr>
        <w:t>V ) O método de checagem de erros utilizado é o CRC com quantidade de bits determinada pelo tamanho do pacote</w:t>
      </w:r>
    </w:p>
    <w:p w:rsidR="00346DA8" w:rsidRPr="00346DA8" w:rsidRDefault="00346DA8" w:rsidP="00346DA8">
      <w:pPr>
        <w:rPr>
          <w:rFonts w:cstheme="minorHAnsi"/>
        </w:rPr>
      </w:pPr>
      <w:r>
        <w:rPr>
          <w:rFonts w:cstheme="minorHAnsi"/>
        </w:rPr>
        <w:t xml:space="preserve">8 - </w:t>
      </w:r>
      <w:proofErr w:type="gramStart"/>
      <w:r w:rsidRPr="00346DA8">
        <w:rPr>
          <w:rFonts w:cstheme="minorHAnsi"/>
        </w:rPr>
        <w:t>Marque</w:t>
      </w:r>
      <w:proofErr w:type="gramEnd"/>
      <w:r w:rsidRPr="00346DA8">
        <w:rPr>
          <w:rFonts w:cstheme="minorHAnsi"/>
        </w:rPr>
        <w:t xml:space="preserve"> V ou F sobre USB</w:t>
      </w:r>
    </w:p>
    <w:p w:rsidR="00346DA8" w:rsidRPr="00346DA8" w:rsidRDefault="00346DA8" w:rsidP="00346DA8">
      <w:pPr>
        <w:ind w:left="720"/>
        <w:rPr>
          <w:rFonts w:cstheme="minorHAnsi"/>
        </w:rPr>
      </w:pPr>
      <w:proofErr w:type="gramStart"/>
      <w:r w:rsidRPr="00346DA8">
        <w:rPr>
          <w:rFonts w:cstheme="minorHAnsi"/>
        </w:rPr>
        <w:t xml:space="preserve">( </w:t>
      </w:r>
      <w:proofErr w:type="gramEnd"/>
      <w:r w:rsidRPr="00346DA8">
        <w:rPr>
          <w:rFonts w:cstheme="minorHAnsi"/>
        </w:rPr>
        <w:t xml:space="preserve">V ) O USB possui dois modos de comunicação </w:t>
      </w:r>
      <w:proofErr w:type="spellStart"/>
      <w:r w:rsidRPr="00346DA8">
        <w:rPr>
          <w:rFonts w:cstheme="minorHAnsi"/>
        </w:rPr>
        <w:t>Full</w:t>
      </w:r>
      <w:proofErr w:type="spellEnd"/>
      <w:r w:rsidRPr="00346DA8">
        <w:rPr>
          <w:rFonts w:cstheme="minorHAnsi"/>
        </w:rPr>
        <w:t xml:space="preserve"> </w:t>
      </w:r>
      <w:proofErr w:type="spellStart"/>
      <w:r w:rsidRPr="00346DA8">
        <w:rPr>
          <w:rFonts w:cstheme="minorHAnsi"/>
        </w:rPr>
        <w:t>Speed</w:t>
      </w:r>
      <w:proofErr w:type="spellEnd"/>
      <w:r w:rsidRPr="00346DA8">
        <w:rPr>
          <w:rFonts w:cstheme="minorHAnsi"/>
        </w:rPr>
        <w:t xml:space="preserve"> e High </w:t>
      </w:r>
      <w:proofErr w:type="spellStart"/>
      <w:r w:rsidRPr="00346DA8">
        <w:rPr>
          <w:rFonts w:cstheme="minorHAnsi"/>
        </w:rPr>
        <w:t>Speed</w:t>
      </w:r>
      <w:proofErr w:type="spellEnd"/>
    </w:p>
    <w:p w:rsidR="00346DA8" w:rsidRPr="00346DA8" w:rsidRDefault="00346DA8" w:rsidP="00346DA8">
      <w:pPr>
        <w:ind w:left="720"/>
        <w:rPr>
          <w:rFonts w:cstheme="minorHAnsi"/>
        </w:rPr>
      </w:pPr>
      <w:proofErr w:type="gramStart"/>
      <w:r w:rsidRPr="00346DA8">
        <w:rPr>
          <w:rFonts w:cstheme="minorHAnsi"/>
        </w:rPr>
        <w:t xml:space="preserve">( </w:t>
      </w:r>
      <w:proofErr w:type="gramEnd"/>
      <w:r w:rsidRPr="00346DA8">
        <w:rPr>
          <w:rFonts w:cstheme="minorHAnsi"/>
        </w:rPr>
        <w:t>V ) Existem várias versões do USB, tais como: USB 1.0 , USB 2.0 , USB 3.0 e Wireless USB</w:t>
      </w:r>
    </w:p>
    <w:p w:rsidR="00346DA8" w:rsidRPr="00346DA8" w:rsidRDefault="00346DA8" w:rsidP="00346DA8">
      <w:pPr>
        <w:ind w:left="720"/>
        <w:rPr>
          <w:rFonts w:cstheme="minorHAnsi"/>
        </w:rPr>
      </w:pPr>
      <w:proofErr w:type="gramStart"/>
      <w:r w:rsidRPr="00346DA8">
        <w:rPr>
          <w:rFonts w:cstheme="minorHAnsi"/>
        </w:rPr>
        <w:t xml:space="preserve">( </w:t>
      </w:r>
      <w:proofErr w:type="gramEnd"/>
      <w:r w:rsidRPr="00346DA8">
        <w:rPr>
          <w:rFonts w:cstheme="minorHAnsi"/>
        </w:rPr>
        <w:t xml:space="preserve">F ) Caso necessite-se utilizar dispositivos com wireless USB , lembrando que os notebooks já possuem placa de rede </w:t>
      </w:r>
      <w:proofErr w:type="spellStart"/>
      <w:r w:rsidRPr="00346DA8">
        <w:rPr>
          <w:rFonts w:cstheme="minorHAnsi"/>
        </w:rPr>
        <w:t>Wifi</w:t>
      </w:r>
      <w:proofErr w:type="spellEnd"/>
      <w:r w:rsidRPr="00346DA8">
        <w:rPr>
          <w:rFonts w:cstheme="minorHAnsi"/>
        </w:rPr>
        <w:t xml:space="preserve"> , na sua grande maioria, então não se faz necessário conectar nenhum adaptador ao PC para se obter essa funcionalidade</w:t>
      </w:r>
    </w:p>
    <w:p w:rsidR="00346DA8" w:rsidRPr="00346DA8" w:rsidRDefault="00346DA8" w:rsidP="00346DA8">
      <w:pPr>
        <w:ind w:left="720"/>
        <w:rPr>
          <w:rFonts w:cstheme="minorHAnsi"/>
        </w:rPr>
      </w:pPr>
      <w:proofErr w:type="gramStart"/>
      <w:r w:rsidRPr="00346DA8">
        <w:rPr>
          <w:rFonts w:cstheme="minorHAnsi"/>
        </w:rPr>
        <w:t xml:space="preserve">( </w:t>
      </w:r>
      <w:proofErr w:type="gramEnd"/>
      <w:r w:rsidRPr="00346DA8">
        <w:rPr>
          <w:rFonts w:cstheme="minorHAnsi"/>
        </w:rPr>
        <w:t>V ) Wireless USB necessita de um dispositivo com conector Macho para ser conectado ao PC e um dispositivo com conector Fêmea para ser conectado ao Teclado, Mouse, Impressora etc.</w:t>
      </w:r>
    </w:p>
    <w:p w:rsidR="00346DA8" w:rsidRPr="00346DA8" w:rsidRDefault="00346DA8" w:rsidP="00346DA8">
      <w:pPr>
        <w:ind w:left="705"/>
        <w:rPr>
          <w:rFonts w:cstheme="minorHAnsi"/>
        </w:rPr>
      </w:pPr>
      <w:proofErr w:type="gramStart"/>
      <w:r w:rsidRPr="00346DA8">
        <w:rPr>
          <w:rFonts w:cstheme="minorHAnsi"/>
        </w:rPr>
        <w:t xml:space="preserve">( </w:t>
      </w:r>
      <w:proofErr w:type="gramEnd"/>
      <w:r w:rsidRPr="00346DA8">
        <w:rPr>
          <w:rFonts w:cstheme="minorHAnsi"/>
        </w:rPr>
        <w:t>F ) Não existem mudanças no protocolo de comunicação entre o USB tradicional e o Wireless USB</w:t>
      </w:r>
    </w:p>
    <w:p w:rsidR="00346DA8" w:rsidRDefault="00346DA8" w:rsidP="00346DA8">
      <w:pPr>
        <w:rPr>
          <w:rFonts w:cstheme="minorHAnsi"/>
        </w:rPr>
      </w:pPr>
    </w:p>
    <w:p w:rsidR="00346DA8" w:rsidRPr="00346DA8" w:rsidRDefault="00346DA8" w:rsidP="00346DA8">
      <w:pPr>
        <w:rPr>
          <w:rFonts w:cstheme="minorHAnsi"/>
        </w:rPr>
      </w:pPr>
      <w:r>
        <w:rPr>
          <w:rFonts w:cstheme="minorHAnsi"/>
        </w:rPr>
        <w:lastRenderedPageBreak/>
        <w:t>9 -</w:t>
      </w:r>
      <w:r w:rsidRPr="00346DA8">
        <w:rPr>
          <w:rFonts w:cstheme="minorHAnsi"/>
        </w:rPr>
        <w:t xml:space="preserve"> </w:t>
      </w:r>
      <w:r w:rsidRPr="00346DA8">
        <w:rPr>
          <w:rFonts w:cstheme="minorHAnsi"/>
        </w:rPr>
        <w:t>Marque a alternativa correta sobre o protocolo de comunicação USB tradicional</w:t>
      </w:r>
    </w:p>
    <w:p w:rsidR="00346DA8" w:rsidRPr="00346DA8" w:rsidRDefault="00346DA8" w:rsidP="00346DA8">
      <w:pPr>
        <w:pStyle w:val="PargrafodaLista"/>
        <w:numPr>
          <w:ilvl w:val="0"/>
          <w:numId w:val="8"/>
        </w:numPr>
        <w:rPr>
          <w:rFonts w:cstheme="minorHAnsi"/>
          <w:b/>
        </w:rPr>
      </w:pPr>
      <w:r w:rsidRPr="00346DA8">
        <w:rPr>
          <w:rFonts w:cstheme="minorHAnsi"/>
          <w:b/>
        </w:rPr>
        <w:t>Utiliza de redundância para detecção de erros no campo PID</w:t>
      </w:r>
    </w:p>
    <w:p w:rsidR="00346DA8" w:rsidRPr="00346DA8" w:rsidRDefault="00346DA8" w:rsidP="00346DA8">
      <w:pPr>
        <w:pStyle w:val="PargrafodaLista"/>
        <w:numPr>
          <w:ilvl w:val="0"/>
          <w:numId w:val="8"/>
        </w:numPr>
        <w:rPr>
          <w:rFonts w:cstheme="minorHAnsi"/>
        </w:rPr>
      </w:pPr>
      <w:r w:rsidRPr="00346DA8">
        <w:rPr>
          <w:rFonts w:cstheme="minorHAnsi"/>
        </w:rPr>
        <w:t>Possui correção de erros</w:t>
      </w:r>
    </w:p>
    <w:p w:rsidR="00346DA8" w:rsidRPr="00346DA8" w:rsidRDefault="00346DA8" w:rsidP="00346DA8">
      <w:pPr>
        <w:pStyle w:val="PargrafodaLista"/>
        <w:numPr>
          <w:ilvl w:val="0"/>
          <w:numId w:val="8"/>
        </w:numPr>
        <w:rPr>
          <w:rFonts w:cstheme="minorHAnsi"/>
        </w:rPr>
      </w:pPr>
      <w:r w:rsidRPr="00346DA8">
        <w:rPr>
          <w:rFonts w:cstheme="minorHAnsi"/>
        </w:rPr>
        <w:t>Utiliza apenas CRC-16 para detecção de erros</w:t>
      </w:r>
    </w:p>
    <w:p w:rsidR="00346DA8" w:rsidRPr="00346DA8" w:rsidRDefault="00346DA8" w:rsidP="00346DA8">
      <w:pPr>
        <w:pStyle w:val="PargrafodaLista"/>
        <w:numPr>
          <w:ilvl w:val="0"/>
          <w:numId w:val="8"/>
        </w:numPr>
        <w:rPr>
          <w:rFonts w:cstheme="minorHAnsi"/>
        </w:rPr>
      </w:pPr>
      <w:r w:rsidRPr="00346DA8">
        <w:rPr>
          <w:rFonts w:cstheme="minorHAnsi"/>
        </w:rPr>
        <w:t>Campo de identificação (PID) pode ter tamanho variável de acordo com o tipo do pacote</w:t>
      </w:r>
    </w:p>
    <w:p w:rsidR="00346DA8" w:rsidRPr="00346DA8" w:rsidRDefault="00346DA8" w:rsidP="00346DA8">
      <w:pPr>
        <w:pStyle w:val="PargrafodaLista"/>
        <w:numPr>
          <w:ilvl w:val="0"/>
          <w:numId w:val="8"/>
        </w:numPr>
        <w:rPr>
          <w:rFonts w:cstheme="minorHAnsi"/>
        </w:rPr>
      </w:pPr>
      <w:r w:rsidRPr="00346DA8">
        <w:rPr>
          <w:rFonts w:cstheme="minorHAnsi"/>
        </w:rPr>
        <w:t>Utiliza de redundância para detecção de erros no campo de Dados</w:t>
      </w:r>
    </w:p>
    <w:p w:rsidR="00346DA8" w:rsidRDefault="00346DA8" w:rsidP="00346DA8">
      <w:pPr>
        <w:rPr>
          <w:rFonts w:cstheme="minorHAnsi"/>
        </w:rPr>
      </w:pPr>
    </w:p>
    <w:p w:rsidR="00346DA8" w:rsidRPr="00346DA8" w:rsidRDefault="00346DA8" w:rsidP="00346DA8">
      <w:pPr>
        <w:rPr>
          <w:rFonts w:cstheme="minorHAnsi"/>
        </w:rPr>
      </w:pPr>
      <w:r>
        <w:rPr>
          <w:rFonts w:cstheme="minorHAnsi"/>
        </w:rPr>
        <w:t xml:space="preserve">10 - </w:t>
      </w:r>
      <w:r w:rsidRPr="00346DA8">
        <w:rPr>
          <w:rFonts w:cstheme="minorHAnsi"/>
        </w:rPr>
        <w:t>Sobre Wireless USB marque a alternativa correta</w:t>
      </w:r>
    </w:p>
    <w:p w:rsidR="00346DA8" w:rsidRPr="00346DA8" w:rsidRDefault="00346DA8" w:rsidP="00346DA8">
      <w:pPr>
        <w:pStyle w:val="PargrafodaLista"/>
        <w:numPr>
          <w:ilvl w:val="0"/>
          <w:numId w:val="9"/>
        </w:numPr>
        <w:rPr>
          <w:rFonts w:cstheme="minorHAnsi"/>
        </w:rPr>
      </w:pPr>
      <w:r w:rsidRPr="00346DA8">
        <w:rPr>
          <w:rFonts w:cstheme="minorHAnsi"/>
        </w:rPr>
        <w:t xml:space="preserve">Não pode ser implantado utilizando os dispositivos USB tradicionais que já se possui, há necessidade de aquisição de teclados, mouses, impressoras específicas para essa </w:t>
      </w:r>
      <w:proofErr w:type="gramStart"/>
      <w:r w:rsidRPr="00346DA8">
        <w:rPr>
          <w:rFonts w:cstheme="minorHAnsi"/>
        </w:rPr>
        <w:t>aplicação</w:t>
      </w:r>
      <w:proofErr w:type="gramEnd"/>
    </w:p>
    <w:p w:rsidR="00346DA8" w:rsidRPr="00346DA8" w:rsidRDefault="00346DA8" w:rsidP="00346DA8">
      <w:pPr>
        <w:pStyle w:val="PargrafodaLista"/>
        <w:numPr>
          <w:ilvl w:val="0"/>
          <w:numId w:val="9"/>
        </w:numPr>
        <w:rPr>
          <w:rFonts w:cstheme="minorHAnsi"/>
          <w:b/>
        </w:rPr>
      </w:pPr>
      <w:r w:rsidRPr="00346DA8">
        <w:rPr>
          <w:rFonts w:cstheme="minorHAnsi"/>
          <w:b/>
        </w:rPr>
        <w:t>Comunicação requer uma segurança (criptografia</w:t>
      </w:r>
      <w:proofErr w:type="gramStart"/>
      <w:r w:rsidRPr="00346DA8">
        <w:rPr>
          <w:rFonts w:cstheme="minorHAnsi"/>
          <w:b/>
        </w:rPr>
        <w:t xml:space="preserve"> )</w:t>
      </w:r>
      <w:proofErr w:type="gramEnd"/>
      <w:r w:rsidRPr="00346DA8">
        <w:rPr>
          <w:rFonts w:cstheme="minorHAnsi"/>
          <w:b/>
        </w:rPr>
        <w:t xml:space="preserve"> maior pois o canal utilizado agora é muito menos seguro e, portanto, sujeito a ataques</w:t>
      </w:r>
    </w:p>
    <w:p w:rsidR="00346DA8" w:rsidRPr="00346DA8" w:rsidRDefault="00346DA8" w:rsidP="00346DA8">
      <w:pPr>
        <w:pStyle w:val="PargrafodaLista"/>
        <w:numPr>
          <w:ilvl w:val="0"/>
          <w:numId w:val="9"/>
        </w:numPr>
        <w:rPr>
          <w:rFonts w:cstheme="minorHAnsi"/>
        </w:rPr>
      </w:pPr>
      <w:r w:rsidRPr="00346DA8">
        <w:rPr>
          <w:rFonts w:cstheme="minorHAnsi"/>
        </w:rPr>
        <w:t xml:space="preserve">Protocolo não </w:t>
      </w:r>
      <w:proofErr w:type="gramStart"/>
      <w:r w:rsidRPr="00346DA8">
        <w:rPr>
          <w:rFonts w:cstheme="minorHAnsi"/>
        </w:rPr>
        <w:t>implementa</w:t>
      </w:r>
      <w:proofErr w:type="gramEnd"/>
      <w:r w:rsidRPr="00346DA8">
        <w:rPr>
          <w:rFonts w:cstheme="minorHAnsi"/>
        </w:rPr>
        <w:t xml:space="preserve"> controle de fluxo e </w:t>
      </w:r>
      <w:proofErr w:type="spellStart"/>
      <w:r w:rsidRPr="00346DA8">
        <w:rPr>
          <w:rFonts w:cstheme="minorHAnsi"/>
        </w:rPr>
        <w:t>bufferização</w:t>
      </w:r>
      <w:proofErr w:type="spellEnd"/>
    </w:p>
    <w:p w:rsidR="00346DA8" w:rsidRPr="00346DA8" w:rsidRDefault="00346DA8" w:rsidP="00346DA8">
      <w:pPr>
        <w:pStyle w:val="PargrafodaLista"/>
        <w:numPr>
          <w:ilvl w:val="0"/>
          <w:numId w:val="9"/>
        </w:numPr>
        <w:rPr>
          <w:rFonts w:cstheme="minorHAnsi"/>
        </w:rPr>
      </w:pPr>
      <w:r w:rsidRPr="00346DA8">
        <w:rPr>
          <w:rFonts w:cstheme="minorHAnsi"/>
        </w:rPr>
        <w:t>Não permite a correção de erros nos dados assim como o USB tradicional</w:t>
      </w:r>
    </w:p>
    <w:p w:rsidR="00346DA8" w:rsidRPr="00346DA8" w:rsidRDefault="00346DA8" w:rsidP="00346DA8">
      <w:pPr>
        <w:pStyle w:val="PargrafodaLista"/>
        <w:numPr>
          <w:ilvl w:val="0"/>
          <w:numId w:val="9"/>
        </w:numPr>
        <w:rPr>
          <w:rFonts w:cstheme="minorHAnsi"/>
        </w:rPr>
      </w:pPr>
      <w:r w:rsidRPr="00346DA8">
        <w:rPr>
          <w:rFonts w:cstheme="minorHAnsi"/>
        </w:rPr>
        <w:t>Nenhuma das respostas acima</w:t>
      </w:r>
    </w:p>
    <w:p w:rsidR="00346DA8" w:rsidRDefault="00346DA8" w:rsidP="00346DA8">
      <w:pPr>
        <w:pStyle w:val="PargrafodaLista"/>
        <w:numPr>
          <w:ilvl w:val="0"/>
          <w:numId w:val="9"/>
        </w:numPr>
        <w:spacing w:after="0" w:line="240" w:lineRule="auto"/>
        <w:rPr>
          <w:rFonts w:eastAsia="Times New Roman" w:cstheme="minorHAnsi"/>
          <w:lang w:eastAsia="pt-BR"/>
        </w:rPr>
      </w:pPr>
      <w:proofErr w:type="spellStart"/>
      <w:r w:rsidRPr="00346DA8">
        <w:rPr>
          <w:rFonts w:eastAsia="Times New Roman" w:cstheme="minorHAnsi"/>
          <w:color w:val="000000"/>
          <w:lang w:eastAsia="pt-BR"/>
        </w:rPr>
        <w:t>Questao</w:t>
      </w:r>
      <w:proofErr w:type="spellEnd"/>
      <w:r w:rsidRPr="00346DA8">
        <w:rPr>
          <w:rFonts w:eastAsia="Times New Roman" w:cstheme="minorHAnsi"/>
          <w:color w:val="000000"/>
          <w:lang w:eastAsia="pt-BR"/>
        </w:rPr>
        <w:t xml:space="preserve"> 01</w:t>
      </w:r>
    </w:p>
    <w:p w:rsidR="00346DA8" w:rsidRDefault="00346DA8" w:rsidP="00346DA8">
      <w:pPr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:rsidR="00346DA8" w:rsidRDefault="00346DA8" w:rsidP="00346DA8">
      <w:pPr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:rsidR="00346DA8" w:rsidRDefault="00346DA8" w:rsidP="00346DA8">
      <w:pPr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:rsidR="00346DA8" w:rsidRDefault="00346DA8" w:rsidP="00346DA8">
      <w:pPr>
        <w:pStyle w:val="PargrafodaLista"/>
        <w:numPr>
          <w:ilvl w:val="0"/>
          <w:numId w:val="15"/>
        </w:numPr>
        <w:spacing w:after="0" w:line="240" w:lineRule="auto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color w:val="000000"/>
          <w:lang w:eastAsia="pt-BR"/>
        </w:rPr>
        <w:t xml:space="preserve">- </w:t>
      </w:r>
      <w:r w:rsidRPr="00346DA8">
        <w:rPr>
          <w:rFonts w:eastAsia="Times New Roman" w:cstheme="minorHAnsi"/>
          <w:color w:val="000000"/>
          <w:lang w:eastAsia="pt-BR"/>
        </w:rPr>
        <w:t>Relacione os modos de operação USB com suas velocidades</w:t>
      </w:r>
      <w:r w:rsidRPr="00346DA8">
        <w:rPr>
          <w:rFonts w:eastAsia="Times New Roman" w:cstheme="minorHAnsi"/>
          <w:lang w:eastAsia="pt-BR"/>
        </w:rPr>
        <w:br/>
      </w:r>
      <w:r w:rsidRPr="00346DA8">
        <w:rPr>
          <w:rFonts w:eastAsia="Times New Roman" w:cstheme="minorHAnsi"/>
          <w:lang w:eastAsia="pt-BR"/>
        </w:rPr>
        <w:br/>
      </w:r>
      <w:r w:rsidRPr="00346DA8">
        <w:rPr>
          <w:rFonts w:eastAsia="Times New Roman" w:cstheme="minorHAnsi"/>
          <w:color w:val="000000"/>
          <w:lang w:eastAsia="pt-BR"/>
        </w:rPr>
        <w:t>1 - 1.5</w:t>
      </w:r>
      <w:proofErr w:type="gramStart"/>
      <w:r w:rsidRPr="00346DA8">
        <w:rPr>
          <w:rFonts w:eastAsia="Times New Roman" w:cstheme="minorHAnsi"/>
          <w:color w:val="000000"/>
          <w:lang w:eastAsia="pt-BR"/>
        </w:rPr>
        <w:t>Mb</w:t>
      </w:r>
      <w:proofErr w:type="gramEnd"/>
      <w:r w:rsidRPr="00346DA8">
        <w:rPr>
          <w:rFonts w:eastAsia="Times New Roman" w:cstheme="minorHAnsi"/>
          <w:color w:val="000000"/>
          <w:lang w:eastAsia="pt-BR"/>
        </w:rPr>
        <w:t>/s    </w:t>
      </w:r>
      <w:r>
        <w:rPr>
          <w:rFonts w:eastAsia="Times New Roman" w:cstheme="minorHAnsi"/>
          <w:color w:val="000000"/>
          <w:lang w:eastAsia="pt-BR"/>
        </w:rPr>
        <w:t xml:space="preserve">  </w:t>
      </w:r>
      <w:r w:rsidRPr="00346DA8">
        <w:rPr>
          <w:rFonts w:eastAsia="Times New Roman" w:cstheme="minorHAnsi"/>
          <w:color w:val="000000"/>
          <w:lang w:eastAsia="pt-BR"/>
        </w:rPr>
        <w:t>  </w:t>
      </w:r>
      <w:r w:rsidRPr="00346DA8">
        <w:rPr>
          <w:rFonts w:eastAsia="Times New Roman" w:cstheme="minorHAnsi"/>
          <w:color w:val="000000"/>
          <w:lang w:eastAsia="pt-BR"/>
        </w:rPr>
        <w:tab/>
      </w:r>
      <w:r>
        <w:rPr>
          <w:rFonts w:eastAsia="Times New Roman" w:cstheme="minorHAnsi"/>
          <w:color w:val="000000"/>
          <w:lang w:eastAsia="pt-BR"/>
        </w:rPr>
        <w:t>( 4</w:t>
      </w:r>
      <w:r w:rsidRPr="00346DA8">
        <w:rPr>
          <w:rFonts w:eastAsia="Times New Roman" w:cstheme="minorHAnsi"/>
          <w:color w:val="000000"/>
          <w:lang w:eastAsia="pt-BR"/>
        </w:rPr>
        <w:t xml:space="preserve"> ) </w:t>
      </w:r>
      <w:proofErr w:type="spellStart"/>
      <w:r w:rsidRPr="00346DA8">
        <w:rPr>
          <w:rFonts w:eastAsia="Times New Roman" w:cstheme="minorHAnsi"/>
          <w:color w:val="000000"/>
          <w:lang w:eastAsia="pt-BR"/>
        </w:rPr>
        <w:t>Super</w:t>
      </w:r>
      <w:proofErr w:type="spellEnd"/>
      <w:r w:rsidRPr="00346DA8">
        <w:rPr>
          <w:rFonts w:eastAsia="Times New Roman" w:cstheme="minorHAnsi"/>
          <w:color w:val="000000"/>
          <w:lang w:eastAsia="pt-BR"/>
        </w:rPr>
        <w:t xml:space="preserve"> </w:t>
      </w:r>
      <w:proofErr w:type="spellStart"/>
      <w:r w:rsidRPr="00346DA8">
        <w:rPr>
          <w:rFonts w:eastAsia="Times New Roman" w:cstheme="minorHAnsi"/>
          <w:color w:val="000000"/>
          <w:lang w:eastAsia="pt-BR"/>
        </w:rPr>
        <w:t>Speed</w:t>
      </w:r>
      <w:proofErr w:type="spellEnd"/>
      <w:r w:rsidRPr="00346DA8">
        <w:rPr>
          <w:rFonts w:eastAsia="Times New Roman" w:cstheme="minorHAnsi"/>
          <w:lang w:eastAsia="pt-BR"/>
        </w:rPr>
        <w:br/>
      </w:r>
      <w:r w:rsidRPr="00346DA8">
        <w:rPr>
          <w:rFonts w:eastAsia="Times New Roman" w:cstheme="minorHAnsi"/>
          <w:color w:val="000000"/>
          <w:lang w:eastAsia="pt-BR"/>
        </w:rPr>
        <w:t>2 - 12Mb/s</w:t>
      </w:r>
      <w:r w:rsidRPr="00346DA8">
        <w:rPr>
          <w:rFonts w:eastAsia="Times New Roman" w:cstheme="minorHAnsi"/>
          <w:color w:val="000000"/>
          <w:lang w:eastAsia="pt-BR"/>
        </w:rPr>
        <w:tab/>
      </w:r>
      <w:r w:rsidRPr="00346DA8">
        <w:rPr>
          <w:rFonts w:eastAsia="Times New Roman" w:cstheme="minorHAnsi"/>
          <w:color w:val="000000"/>
          <w:lang w:eastAsia="pt-BR"/>
        </w:rPr>
        <w:tab/>
      </w:r>
      <w:r>
        <w:rPr>
          <w:rFonts w:eastAsia="Times New Roman" w:cstheme="minorHAnsi"/>
          <w:color w:val="000000"/>
          <w:lang w:eastAsia="pt-BR"/>
        </w:rPr>
        <w:t>( 1</w:t>
      </w:r>
      <w:r w:rsidRPr="00346DA8">
        <w:rPr>
          <w:rFonts w:eastAsia="Times New Roman" w:cstheme="minorHAnsi"/>
          <w:color w:val="000000"/>
          <w:lang w:eastAsia="pt-BR"/>
        </w:rPr>
        <w:t xml:space="preserve"> ) </w:t>
      </w:r>
      <w:proofErr w:type="spellStart"/>
      <w:r w:rsidRPr="00346DA8">
        <w:rPr>
          <w:rFonts w:eastAsia="Times New Roman" w:cstheme="minorHAnsi"/>
          <w:color w:val="000000"/>
          <w:lang w:eastAsia="pt-BR"/>
        </w:rPr>
        <w:t>Low</w:t>
      </w:r>
      <w:proofErr w:type="spellEnd"/>
      <w:r w:rsidRPr="00346DA8">
        <w:rPr>
          <w:rFonts w:eastAsia="Times New Roman" w:cstheme="minorHAnsi"/>
          <w:color w:val="000000"/>
          <w:lang w:eastAsia="pt-BR"/>
        </w:rPr>
        <w:t xml:space="preserve"> </w:t>
      </w:r>
      <w:proofErr w:type="spellStart"/>
      <w:r w:rsidRPr="00346DA8">
        <w:rPr>
          <w:rFonts w:eastAsia="Times New Roman" w:cstheme="minorHAnsi"/>
          <w:color w:val="000000"/>
          <w:lang w:eastAsia="pt-BR"/>
        </w:rPr>
        <w:t>Speed</w:t>
      </w:r>
      <w:proofErr w:type="spellEnd"/>
      <w:r w:rsidRPr="00346DA8">
        <w:rPr>
          <w:rFonts w:eastAsia="Times New Roman" w:cstheme="minorHAnsi"/>
          <w:lang w:eastAsia="pt-BR"/>
        </w:rPr>
        <w:br/>
      </w:r>
      <w:r w:rsidRPr="00346DA8">
        <w:rPr>
          <w:rFonts w:eastAsia="Times New Roman" w:cstheme="minorHAnsi"/>
          <w:color w:val="000000"/>
          <w:lang w:eastAsia="pt-BR"/>
        </w:rPr>
        <w:t>3 - 480Mb/s</w:t>
      </w:r>
      <w:r w:rsidRPr="00346DA8">
        <w:rPr>
          <w:rFonts w:eastAsia="Times New Roman" w:cstheme="minorHAnsi"/>
          <w:color w:val="000000"/>
          <w:lang w:eastAsia="pt-BR"/>
        </w:rPr>
        <w:tab/>
      </w:r>
      <w:r w:rsidRPr="00346DA8">
        <w:rPr>
          <w:rFonts w:eastAsia="Times New Roman" w:cstheme="minorHAnsi"/>
          <w:color w:val="000000"/>
          <w:lang w:eastAsia="pt-BR"/>
        </w:rPr>
        <w:tab/>
      </w:r>
      <w:r>
        <w:rPr>
          <w:rFonts w:eastAsia="Times New Roman" w:cstheme="minorHAnsi"/>
          <w:color w:val="000000"/>
          <w:lang w:eastAsia="pt-BR"/>
        </w:rPr>
        <w:t>( 2</w:t>
      </w:r>
      <w:r w:rsidRPr="00346DA8">
        <w:rPr>
          <w:rFonts w:eastAsia="Times New Roman" w:cstheme="minorHAnsi"/>
          <w:color w:val="000000"/>
          <w:lang w:eastAsia="pt-BR"/>
        </w:rPr>
        <w:t xml:space="preserve"> ) </w:t>
      </w:r>
      <w:proofErr w:type="spellStart"/>
      <w:r w:rsidRPr="00346DA8">
        <w:rPr>
          <w:rFonts w:eastAsia="Times New Roman" w:cstheme="minorHAnsi"/>
          <w:color w:val="000000"/>
          <w:lang w:eastAsia="pt-BR"/>
        </w:rPr>
        <w:t>Full</w:t>
      </w:r>
      <w:proofErr w:type="spellEnd"/>
      <w:r w:rsidRPr="00346DA8">
        <w:rPr>
          <w:rFonts w:eastAsia="Times New Roman" w:cstheme="minorHAnsi"/>
          <w:color w:val="000000"/>
          <w:lang w:eastAsia="pt-BR"/>
        </w:rPr>
        <w:t xml:space="preserve"> </w:t>
      </w:r>
      <w:proofErr w:type="spellStart"/>
      <w:r w:rsidRPr="00346DA8">
        <w:rPr>
          <w:rFonts w:eastAsia="Times New Roman" w:cstheme="minorHAnsi"/>
          <w:color w:val="000000"/>
          <w:lang w:eastAsia="pt-BR"/>
        </w:rPr>
        <w:t>Speed</w:t>
      </w:r>
      <w:proofErr w:type="spellEnd"/>
      <w:r w:rsidRPr="00346DA8">
        <w:rPr>
          <w:rFonts w:eastAsia="Times New Roman" w:cstheme="minorHAnsi"/>
          <w:lang w:eastAsia="pt-BR"/>
        </w:rPr>
        <w:br/>
      </w:r>
      <w:r w:rsidRPr="00346DA8">
        <w:rPr>
          <w:rFonts w:eastAsia="Times New Roman" w:cstheme="minorHAnsi"/>
          <w:color w:val="000000"/>
          <w:lang w:eastAsia="pt-BR"/>
        </w:rPr>
        <w:t>4 - 5Gb/s</w:t>
      </w:r>
      <w:r w:rsidRPr="00346DA8">
        <w:rPr>
          <w:rFonts w:eastAsia="Times New Roman" w:cstheme="minorHAnsi"/>
          <w:color w:val="000000"/>
          <w:lang w:eastAsia="pt-BR"/>
        </w:rPr>
        <w:tab/>
      </w:r>
      <w:r w:rsidRPr="00346DA8">
        <w:rPr>
          <w:rFonts w:eastAsia="Times New Roman" w:cstheme="minorHAnsi"/>
          <w:color w:val="000000"/>
          <w:lang w:eastAsia="pt-BR"/>
        </w:rPr>
        <w:tab/>
      </w:r>
      <w:r>
        <w:rPr>
          <w:rFonts w:eastAsia="Times New Roman" w:cstheme="minorHAnsi"/>
          <w:color w:val="000000"/>
          <w:lang w:eastAsia="pt-BR"/>
        </w:rPr>
        <w:t>( 3</w:t>
      </w:r>
      <w:r w:rsidRPr="00346DA8">
        <w:rPr>
          <w:rFonts w:eastAsia="Times New Roman" w:cstheme="minorHAnsi"/>
          <w:color w:val="000000"/>
          <w:lang w:eastAsia="pt-BR"/>
        </w:rPr>
        <w:t xml:space="preserve"> ) </w:t>
      </w:r>
      <w:proofErr w:type="spellStart"/>
      <w:r w:rsidRPr="00346DA8">
        <w:rPr>
          <w:rFonts w:eastAsia="Times New Roman" w:cstheme="minorHAnsi"/>
          <w:color w:val="000000"/>
          <w:lang w:eastAsia="pt-BR"/>
        </w:rPr>
        <w:t>Hi</w:t>
      </w:r>
      <w:proofErr w:type="spellEnd"/>
      <w:r w:rsidRPr="00346DA8">
        <w:rPr>
          <w:rFonts w:eastAsia="Times New Roman" w:cstheme="minorHAnsi"/>
          <w:color w:val="000000"/>
          <w:lang w:eastAsia="pt-BR"/>
        </w:rPr>
        <w:t xml:space="preserve"> </w:t>
      </w:r>
      <w:proofErr w:type="spellStart"/>
      <w:r w:rsidRPr="00346DA8">
        <w:rPr>
          <w:rFonts w:eastAsia="Times New Roman" w:cstheme="minorHAnsi"/>
          <w:color w:val="000000"/>
          <w:lang w:eastAsia="pt-BR"/>
        </w:rPr>
        <w:t>Speed</w:t>
      </w:r>
      <w:proofErr w:type="spellEnd"/>
    </w:p>
    <w:p w:rsidR="00346DA8" w:rsidRDefault="00346DA8" w:rsidP="00346DA8">
      <w:pPr>
        <w:spacing w:after="0" w:line="240" w:lineRule="auto"/>
        <w:ind w:left="360"/>
        <w:rPr>
          <w:rFonts w:eastAsia="Times New Roman" w:cstheme="minorHAnsi"/>
          <w:color w:val="000000"/>
          <w:lang w:eastAsia="pt-BR"/>
        </w:rPr>
      </w:pPr>
    </w:p>
    <w:p w:rsidR="00346DA8" w:rsidRPr="00346DA8" w:rsidRDefault="00346DA8" w:rsidP="00346DA8">
      <w:pPr>
        <w:spacing w:after="0" w:line="240" w:lineRule="auto"/>
        <w:ind w:left="360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color w:val="000000"/>
          <w:lang w:eastAsia="pt-BR"/>
        </w:rPr>
        <w:t xml:space="preserve">12 - </w:t>
      </w:r>
      <w:r w:rsidRPr="00346DA8">
        <w:rPr>
          <w:rFonts w:eastAsia="Times New Roman" w:cstheme="minorHAnsi"/>
          <w:color w:val="000000"/>
          <w:lang w:eastAsia="pt-BR"/>
        </w:rPr>
        <w:t xml:space="preserve">No fim dos </w:t>
      </w:r>
      <w:proofErr w:type="spellStart"/>
      <w:r w:rsidRPr="00346DA8">
        <w:rPr>
          <w:rFonts w:eastAsia="Times New Roman" w:cstheme="minorHAnsi"/>
          <w:color w:val="000000"/>
          <w:lang w:eastAsia="pt-BR"/>
        </w:rPr>
        <w:t>Pipes</w:t>
      </w:r>
      <w:proofErr w:type="spellEnd"/>
      <w:r w:rsidRPr="00346DA8">
        <w:rPr>
          <w:rFonts w:eastAsia="Times New Roman" w:cstheme="minorHAnsi"/>
          <w:color w:val="000000"/>
          <w:lang w:eastAsia="pt-BR"/>
        </w:rPr>
        <w:t xml:space="preserve"> </w:t>
      </w:r>
      <w:proofErr w:type="gramStart"/>
      <w:r w:rsidRPr="00346DA8">
        <w:rPr>
          <w:rFonts w:eastAsia="Times New Roman" w:cstheme="minorHAnsi"/>
          <w:color w:val="000000"/>
          <w:lang w:eastAsia="pt-BR"/>
        </w:rPr>
        <w:t xml:space="preserve">( </w:t>
      </w:r>
      <w:proofErr w:type="gramEnd"/>
      <w:r w:rsidRPr="00346DA8">
        <w:rPr>
          <w:rFonts w:eastAsia="Times New Roman" w:cstheme="minorHAnsi"/>
          <w:color w:val="000000"/>
          <w:lang w:eastAsia="pt-BR"/>
        </w:rPr>
        <w:t>Canais lógicos ) encontramos :</w:t>
      </w:r>
      <w:r w:rsidRPr="00346DA8">
        <w:rPr>
          <w:rFonts w:eastAsia="Times New Roman" w:cstheme="minorHAnsi"/>
          <w:color w:val="000000"/>
          <w:lang w:eastAsia="pt-BR"/>
        </w:rPr>
        <w:br/>
      </w:r>
      <w:r w:rsidRPr="00346DA8">
        <w:rPr>
          <w:rFonts w:eastAsia="Times New Roman" w:cstheme="minorHAnsi"/>
          <w:lang w:eastAsia="pt-BR"/>
        </w:rPr>
        <w:br/>
      </w:r>
      <w:r w:rsidRPr="00346DA8">
        <w:rPr>
          <w:rFonts w:eastAsia="Times New Roman" w:cstheme="minorHAnsi"/>
          <w:color w:val="000000"/>
          <w:lang w:eastAsia="pt-BR"/>
        </w:rPr>
        <w:t xml:space="preserve">a) </w:t>
      </w:r>
      <w:proofErr w:type="spellStart"/>
      <w:r w:rsidRPr="00346DA8">
        <w:rPr>
          <w:rFonts w:eastAsia="Times New Roman" w:cstheme="minorHAnsi"/>
          <w:color w:val="000000"/>
          <w:lang w:eastAsia="pt-BR"/>
        </w:rPr>
        <w:t>Finalpoint</w:t>
      </w:r>
      <w:proofErr w:type="spellEnd"/>
      <w:r w:rsidRPr="00346DA8">
        <w:rPr>
          <w:rFonts w:eastAsia="Times New Roman" w:cstheme="minorHAnsi"/>
          <w:lang w:eastAsia="pt-BR"/>
        </w:rPr>
        <w:br/>
      </w:r>
      <w:r w:rsidRPr="00346DA8">
        <w:rPr>
          <w:rFonts w:eastAsia="Times New Roman" w:cstheme="minorHAnsi"/>
          <w:color w:val="000000"/>
          <w:lang w:eastAsia="pt-BR"/>
        </w:rPr>
        <w:t xml:space="preserve">b) </w:t>
      </w:r>
      <w:proofErr w:type="spellStart"/>
      <w:r w:rsidRPr="00346DA8">
        <w:rPr>
          <w:rFonts w:eastAsia="Times New Roman" w:cstheme="minorHAnsi"/>
          <w:color w:val="000000"/>
          <w:lang w:eastAsia="pt-BR"/>
        </w:rPr>
        <w:t>End</w:t>
      </w:r>
      <w:proofErr w:type="spellEnd"/>
      <w:r w:rsidRPr="00346DA8">
        <w:rPr>
          <w:rFonts w:eastAsia="Times New Roman" w:cstheme="minorHAnsi"/>
          <w:color w:val="000000"/>
          <w:lang w:eastAsia="pt-BR"/>
        </w:rPr>
        <w:t xml:space="preserve"> </w:t>
      </w:r>
      <w:proofErr w:type="spellStart"/>
      <w:r w:rsidRPr="00346DA8">
        <w:rPr>
          <w:rFonts w:eastAsia="Times New Roman" w:cstheme="minorHAnsi"/>
          <w:color w:val="000000"/>
          <w:lang w:eastAsia="pt-BR"/>
        </w:rPr>
        <w:t>Logic</w:t>
      </w:r>
      <w:proofErr w:type="spellEnd"/>
      <w:r w:rsidRPr="00346DA8">
        <w:rPr>
          <w:rFonts w:eastAsia="Times New Roman" w:cstheme="minorHAnsi"/>
          <w:lang w:eastAsia="pt-BR"/>
        </w:rPr>
        <w:br/>
      </w:r>
      <w:r w:rsidRPr="00346DA8">
        <w:rPr>
          <w:rFonts w:eastAsia="Times New Roman" w:cstheme="minorHAnsi"/>
          <w:b/>
          <w:color w:val="000000"/>
          <w:lang w:eastAsia="pt-BR"/>
        </w:rPr>
        <w:t xml:space="preserve">c) </w:t>
      </w:r>
      <w:proofErr w:type="spellStart"/>
      <w:r w:rsidRPr="00346DA8">
        <w:rPr>
          <w:rFonts w:eastAsia="Times New Roman" w:cstheme="minorHAnsi"/>
          <w:b/>
          <w:color w:val="000000"/>
          <w:lang w:eastAsia="pt-BR"/>
        </w:rPr>
        <w:t>End</w:t>
      </w:r>
      <w:proofErr w:type="spellEnd"/>
      <w:r w:rsidRPr="00346DA8">
        <w:rPr>
          <w:rFonts w:eastAsia="Times New Roman" w:cstheme="minorHAnsi"/>
          <w:b/>
          <w:color w:val="000000"/>
          <w:lang w:eastAsia="pt-BR"/>
        </w:rPr>
        <w:t xml:space="preserve"> point</w:t>
      </w:r>
      <w:r w:rsidRPr="00346DA8">
        <w:rPr>
          <w:rFonts w:eastAsia="Times New Roman" w:cstheme="minorHAnsi"/>
          <w:b/>
          <w:lang w:eastAsia="pt-BR"/>
        </w:rPr>
        <w:br/>
      </w:r>
      <w:r w:rsidRPr="00346DA8">
        <w:rPr>
          <w:rFonts w:eastAsia="Times New Roman" w:cstheme="minorHAnsi"/>
          <w:color w:val="000000"/>
          <w:lang w:eastAsia="pt-BR"/>
        </w:rPr>
        <w:t xml:space="preserve">d) </w:t>
      </w:r>
      <w:proofErr w:type="spellStart"/>
      <w:r w:rsidRPr="00346DA8">
        <w:rPr>
          <w:rFonts w:eastAsia="Times New Roman" w:cstheme="minorHAnsi"/>
          <w:color w:val="000000"/>
          <w:lang w:eastAsia="pt-BR"/>
        </w:rPr>
        <w:t>Logical</w:t>
      </w:r>
      <w:proofErr w:type="spellEnd"/>
      <w:r w:rsidRPr="00346DA8">
        <w:rPr>
          <w:rFonts w:eastAsia="Times New Roman" w:cstheme="minorHAnsi"/>
          <w:color w:val="000000"/>
          <w:lang w:eastAsia="pt-BR"/>
        </w:rPr>
        <w:t xml:space="preserve"> Final</w:t>
      </w:r>
      <w:r w:rsidRPr="00346DA8">
        <w:rPr>
          <w:rFonts w:eastAsia="Times New Roman" w:cstheme="minorHAnsi"/>
          <w:lang w:eastAsia="pt-BR"/>
        </w:rPr>
        <w:br/>
      </w:r>
      <w:r w:rsidRPr="00346DA8">
        <w:rPr>
          <w:rFonts w:eastAsia="Times New Roman" w:cstheme="minorHAnsi"/>
          <w:lang w:eastAsia="pt-BR"/>
        </w:rPr>
        <w:br/>
      </w:r>
      <w:r>
        <w:rPr>
          <w:rFonts w:eastAsia="Times New Roman" w:cstheme="minorHAnsi"/>
          <w:color w:val="000000"/>
          <w:lang w:eastAsia="pt-BR"/>
        </w:rPr>
        <w:t xml:space="preserve">13 - </w:t>
      </w:r>
      <w:r w:rsidRPr="00346DA8">
        <w:rPr>
          <w:rFonts w:eastAsia="Times New Roman" w:cstheme="minorHAnsi"/>
          <w:color w:val="000000"/>
          <w:lang w:eastAsia="pt-BR"/>
        </w:rPr>
        <w:t xml:space="preserve">A tecnologia USB </w:t>
      </w:r>
      <w:proofErr w:type="spellStart"/>
      <w:r w:rsidRPr="00346DA8">
        <w:rPr>
          <w:rFonts w:eastAsia="Times New Roman" w:cstheme="minorHAnsi"/>
          <w:color w:val="000000"/>
          <w:lang w:eastAsia="pt-BR"/>
        </w:rPr>
        <w:t>On</w:t>
      </w:r>
      <w:proofErr w:type="spellEnd"/>
      <w:r w:rsidRPr="00346DA8">
        <w:rPr>
          <w:rFonts w:eastAsia="Times New Roman" w:cstheme="minorHAnsi"/>
          <w:color w:val="000000"/>
          <w:lang w:eastAsia="pt-BR"/>
        </w:rPr>
        <w:t>-</w:t>
      </w:r>
      <w:proofErr w:type="spellStart"/>
      <w:r w:rsidRPr="00346DA8">
        <w:rPr>
          <w:rFonts w:eastAsia="Times New Roman" w:cstheme="minorHAnsi"/>
          <w:color w:val="000000"/>
          <w:lang w:eastAsia="pt-BR"/>
        </w:rPr>
        <w:t>the</w:t>
      </w:r>
      <w:proofErr w:type="spellEnd"/>
      <w:r w:rsidRPr="00346DA8">
        <w:rPr>
          <w:rFonts w:eastAsia="Times New Roman" w:cstheme="minorHAnsi"/>
          <w:color w:val="000000"/>
          <w:lang w:eastAsia="pt-BR"/>
        </w:rPr>
        <w:t>-go funciona da seguinte maneira :</w:t>
      </w:r>
      <w:r w:rsidRPr="00346DA8">
        <w:rPr>
          <w:rFonts w:eastAsia="Times New Roman" w:cstheme="minorHAnsi"/>
          <w:color w:val="000000"/>
          <w:lang w:eastAsia="pt-BR"/>
        </w:rPr>
        <w:br/>
      </w:r>
      <w:r w:rsidRPr="00346DA8">
        <w:rPr>
          <w:rFonts w:eastAsia="Times New Roman" w:cstheme="minorHAnsi"/>
          <w:lang w:eastAsia="pt-BR"/>
        </w:rPr>
        <w:br/>
      </w:r>
      <w:r w:rsidRPr="00346DA8">
        <w:rPr>
          <w:rFonts w:eastAsia="Times New Roman" w:cstheme="minorHAnsi"/>
          <w:color w:val="000000"/>
          <w:lang w:eastAsia="pt-BR"/>
        </w:rPr>
        <w:t>a) O host simula um periférico antes de iniciar a transferência com um periférico</w:t>
      </w:r>
      <w:r w:rsidRPr="00346DA8">
        <w:rPr>
          <w:rFonts w:eastAsia="Times New Roman" w:cstheme="minorHAnsi"/>
          <w:lang w:eastAsia="pt-BR"/>
        </w:rPr>
        <w:br/>
      </w:r>
      <w:r w:rsidRPr="009A21EC">
        <w:rPr>
          <w:rFonts w:eastAsia="Times New Roman" w:cstheme="minorHAnsi"/>
          <w:b/>
          <w:color w:val="000000"/>
          <w:lang w:eastAsia="pt-BR"/>
        </w:rPr>
        <w:t>b) O periférico se comunica com outro periférico e um deles simula um host.</w:t>
      </w:r>
      <w:r w:rsidRPr="009A21EC">
        <w:rPr>
          <w:rFonts w:eastAsia="Times New Roman" w:cstheme="minorHAnsi"/>
          <w:b/>
          <w:lang w:eastAsia="pt-BR"/>
        </w:rPr>
        <w:br/>
      </w:r>
      <w:r w:rsidRPr="00346DA8">
        <w:rPr>
          <w:rFonts w:eastAsia="Times New Roman" w:cstheme="minorHAnsi"/>
          <w:color w:val="000000"/>
          <w:lang w:eastAsia="pt-BR"/>
        </w:rPr>
        <w:t>c) O host simula um periférico para se comunicar com outro host.</w:t>
      </w:r>
      <w:r w:rsidRPr="00346DA8">
        <w:rPr>
          <w:rFonts w:eastAsia="Times New Roman" w:cstheme="minorHAnsi"/>
          <w:lang w:eastAsia="pt-BR"/>
        </w:rPr>
        <w:br/>
      </w:r>
      <w:r w:rsidRPr="00346DA8">
        <w:rPr>
          <w:rFonts w:eastAsia="Times New Roman" w:cstheme="minorHAnsi"/>
          <w:color w:val="000000"/>
          <w:lang w:eastAsia="pt-BR"/>
        </w:rPr>
        <w:t>d) Nenhuma das alternativas.</w:t>
      </w:r>
      <w:r w:rsidR="009A21EC">
        <w:rPr>
          <w:rFonts w:eastAsia="Times New Roman" w:cstheme="minorHAnsi"/>
          <w:lang w:eastAsia="pt-BR"/>
        </w:rPr>
        <w:br/>
      </w:r>
      <w:r w:rsidRPr="00346DA8">
        <w:rPr>
          <w:rFonts w:eastAsia="Times New Roman" w:cstheme="minorHAnsi"/>
          <w:lang w:eastAsia="pt-BR"/>
        </w:rPr>
        <w:br/>
      </w:r>
      <w:r w:rsidR="009A21EC">
        <w:rPr>
          <w:rFonts w:eastAsia="Times New Roman" w:cstheme="minorHAnsi"/>
          <w:color w:val="000000"/>
          <w:lang w:eastAsia="pt-BR"/>
        </w:rPr>
        <w:t xml:space="preserve">14 - </w:t>
      </w:r>
      <w:r w:rsidRPr="00346DA8">
        <w:rPr>
          <w:rFonts w:eastAsia="Times New Roman" w:cstheme="minorHAnsi"/>
          <w:color w:val="000000"/>
          <w:lang w:eastAsia="pt-BR"/>
        </w:rPr>
        <w:t>Qual a topologia de comunicação usada pelo protocolo USB :</w:t>
      </w:r>
      <w:r w:rsidRPr="00346DA8">
        <w:rPr>
          <w:rFonts w:eastAsia="Times New Roman" w:cstheme="minorHAnsi"/>
          <w:lang w:eastAsia="pt-BR"/>
        </w:rPr>
        <w:br/>
      </w:r>
      <w:r w:rsidRPr="00346DA8">
        <w:rPr>
          <w:rFonts w:eastAsia="Times New Roman" w:cstheme="minorHAnsi"/>
          <w:lang w:eastAsia="pt-BR"/>
        </w:rPr>
        <w:br/>
      </w:r>
      <w:r w:rsidRPr="00346DA8">
        <w:rPr>
          <w:rFonts w:eastAsia="Times New Roman" w:cstheme="minorHAnsi"/>
          <w:color w:val="000000"/>
          <w:lang w:eastAsia="pt-BR"/>
        </w:rPr>
        <w:t>a) Anel</w:t>
      </w:r>
      <w:r w:rsidRPr="00346DA8">
        <w:rPr>
          <w:rFonts w:eastAsia="Times New Roman" w:cstheme="minorHAnsi"/>
          <w:lang w:eastAsia="pt-BR"/>
        </w:rPr>
        <w:br/>
      </w:r>
      <w:r w:rsidRPr="00346DA8">
        <w:rPr>
          <w:rFonts w:eastAsia="Times New Roman" w:cstheme="minorHAnsi"/>
          <w:color w:val="000000"/>
          <w:lang w:eastAsia="pt-BR"/>
        </w:rPr>
        <w:t>b) Linha</w:t>
      </w:r>
      <w:r w:rsidRPr="00346DA8">
        <w:rPr>
          <w:rFonts w:eastAsia="Times New Roman" w:cstheme="minorHAnsi"/>
          <w:lang w:eastAsia="pt-BR"/>
        </w:rPr>
        <w:br/>
      </w:r>
      <w:r w:rsidRPr="009A21EC">
        <w:rPr>
          <w:rFonts w:eastAsia="Times New Roman" w:cstheme="minorHAnsi"/>
          <w:b/>
          <w:color w:val="000000"/>
          <w:lang w:eastAsia="pt-BR"/>
        </w:rPr>
        <w:lastRenderedPageBreak/>
        <w:t xml:space="preserve">c) Estrela </w:t>
      </w:r>
      <w:proofErr w:type="spellStart"/>
      <w:r w:rsidRPr="009A21EC">
        <w:rPr>
          <w:rFonts w:eastAsia="Times New Roman" w:cstheme="minorHAnsi"/>
          <w:b/>
          <w:color w:val="000000"/>
          <w:lang w:eastAsia="pt-BR"/>
        </w:rPr>
        <w:t>Multi-Camadas</w:t>
      </w:r>
      <w:proofErr w:type="spellEnd"/>
      <w:r w:rsidRPr="009A21EC">
        <w:rPr>
          <w:rFonts w:eastAsia="Times New Roman" w:cstheme="minorHAnsi"/>
          <w:b/>
          <w:lang w:eastAsia="pt-BR"/>
        </w:rPr>
        <w:br/>
      </w:r>
      <w:r w:rsidRPr="00346DA8">
        <w:rPr>
          <w:rFonts w:eastAsia="Times New Roman" w:cstheme="minorHAnsi"/>
          <w:color w:val="000000"/>
          <w:lang w:eastAsia="pt-BR"/>
        </w:rPr>
        <w:t xml:space="preserve">d) </w:t>
      </w:r>
      <w:proofErr w:type="spellStart"/>
      <w:r w:rsidRPr="00346DA8">
        <w:rPr>
          <w:rFonts w:eastAsia="Times New Roman" w:cstheme="minorHAnsi"/>
          <w:color w:val="000000"/>
          <w:lang w:eastAsia="pt-BR"/>
        </w:rPr>
        <w:t>Mesh</w:t>
      </w:r>
      <w:proofErr w:type="spellEnd"/>
      <w:r w:rsidRPr="00346DA8">
        <w:rPr>
          <w:rFonts w:eastAsia="Times New Roman" w:cstheme="minorHAnsi"/>
          <w:lang w:eastAsia="pt-BR"/>
        </w:rPr>
        <w:br/>
      </w:r>
      <w:r w:rsidRPr="00346DA8">
        <w:rPr>
          <w:rFonts w:eastAsia="Times New Roman" w:cstheme="minorHAnsi"/>
          <w:lang w:eastAsia="pt-BR"/>
        </w:rPr>
        <w:br/>
      </w:r>
      <w:r w:rsidRPr="00346DA8">
        <w:rPr>
          <w:rFonts w:eastAsia="Times New Roman" w:cstheme="minorHAnsi"/>
          <w:lang w:eastAsia="pt-BR"/>
        </w:rPr>
        <w:br/>
      </w:r>
      <w:r w:rsidR="009A21EC">
        <w:rPr>
          <w:rFonts w:eastAsia="Times New Roman" w:cstheme="minorHAnsi"/>
          <w:color w:val="000000"/>
          <w:lang w:eastAsia="pt-BR"/>
        </w:rPr>
        <w:t xml:space="preserve">15 - </w:t>
      </w:r>
      <w:r w:rsidRPr="00346DA8">
        <w:rPr>
          <w:rFonts w:eastAsia="Times New Roman" w:cstheme="minorHAnsi"/>
          <w:color w:val="000000"/>
          <w:lang w:eastAsia="pt-BR"/>
        </w:rPr>
        <w:t xml:space="preserve">Relacione os tipos de transferências com suas </w:t>
      </w:r>
      <w:proofErr w:type="spellStart"/>
      <w:r w:rsidRPr="00346DA8">
        <w:rPr>
          <w:rFonts w:eastAsia="Times New Roman" w:cstheme="minorHAnsi"/>
          <w:color w:val="000000"/>
          <w:lang w:eastAsia="pt-BR"/>
        </w:rPr>
        <w:t>caracteristicas</w:t>
      </w:r>
      <w:proofErr w:type="spellEnd"/>
      <w:r w:rsidRPr="00346DA8">
        <w:rPr>
          <w:rFonts w:eastAsia="Times New Roman" w:cstheme="minorHAnsi"/>
          <w:color w:val="000000"/>
          <w:lang w:eastAsia="pt-BR"/>
        </w:rPr>
        <w:t>:</w:t>
      </w:r>
      <w:r w:rsidRPr="00346DA8">
        <w:rPr>
          <w:rFonts w:eastAsia="Times New Roman" w:cstheme="minorHAnsi"/>
          <w:lang w:eastAsia="pt-BR"/>
        </w:rPr>
        <w:br/>
      </w:r>
      <w:r w:rsidRPr="00346DA8">
        <w:rPr>
          <w:rFonts w:eastAsia="Times New Roman" w:cstheme="minorHAnsi"/>
          <w:lang w:eastAsia="pt-BR"/>
        </w:rPr>
        <w:br/>
      </w:r>
      <w:r w:rsidRPr="00346DA8">
        <w:rPr>
          <w:rFonts w:eastAsia="Times New Roman" w:cstheme="minorHAnsi"/>
          <w:color w:val="000000"/>
          <w:lang w:eastAsia="pt-BR"/>
        </w:rPr>
        <w:t xml:space="preserve">1 - </w:t>
      </w:r>
      <w:proofErr w:type="spellStart"/>
      <w:r w:rsidRPr="00346DA8">
        <w:rPr>
          <w:rFonts w:eastAsia="Times New Roman" w:cstheme="minorHAnsi"/>
          <w:color w:val="000000"/>
          <w:lang w:eastAsia="pt-BR"/>
        </w:rPr>
        <w:t>Isocrona</w:t>
      </w:r>
      <w:proofErr w:type="spellEnd"/>
      <w:r w:rsidRPr="00346DA8">
        <w:rPr>
          <w:rFonts w:eastAsia="Times New Roman" w:cstheme="minorHAnsi"/>
          <w:color w:val="000000"/>
          <w:lang w:eastAsia="pt-BR"/>
        </w:rPr>
        <w:t xml:space="preserve">      </w:t>
      </w:r>
      <w:r w:rsidRPr="00346DA8">
        <w:rPr>
          <w:rFonts w:eastAsia="Times New Roman" w:cstheme="minorHAnsi"/>
          <w:color w:val="000000"/>
          <w:lang w:eastAsia="pt-BR"/>
        </w:rPr>
        <w:tab/>
      </w:r>
      <w:r w:rsidRPr="00346DA8">
        <w:rPr>
          <w:rFonts w:eastAsia="Times New Roman" w:cstheme="minorHAnsi"/>
          <w:lang w:eastAsia="pt-BR"/>
        </w:rPr>
        <w:br/>
      </w:r>
      <w:r w:rsidRPr="00346DA8">
        <w:rPr>
          <w:rFonts w:eastAsia="Times New Roman" w:cstheme="minorHAnsi"/>
          <w:color w:val="000000"/>
          <w:lang w:eastAsia="pt-BR"/>
        </w:rPr>
        <w:t>2 - Interrupção</w:t>
      </w:r>
      <w:r w:rsidRPr="00346DA8">
        <w:rPr>
          <w:rFonts w:eastAsia="Times New Roman" w:cstheme="minorHAnsi"/>
          <w:color w:val="000000"/>
          <w:lang w:eastAsia="pt-BR"/>
        </w:rPr>
        <w:tab/>
      </w:r>
      <w:r w:rsidRPr="00346DA8">
        <w:rPr>
          <w:rFonts w:eastAsia="Times New Roman" w:cstheme="minorHAnsi"/>
          <w:color w:val="000000"/>
          <w:lang w:eastAsia="pt-BR"/>
        </w:rPr>
        <w:tab/>
      </w:r>
      <w:r w:rsidRPr="00346DA8">
        <w:rPr>
          <w:rFonts w:eastAsia="Times New Roman" w:cstheme="minorHAnsi"/>
          <w:lang w:eastAsia="pt-BR"/>
        </w:rPr>
        <w:br/>
      </w:r>
      <w:r w:rsidRPr="00346DA8">
        <w:rPr>
          <w:rFonts w:eastAsia="Times New Roman" w:cstheme="minorHAnsi"/>
          <w:color w:val="000000"/>
          <w:lang w:eastAsia="pt-BR"/>
        </w:rPr>
        <w:t>3 - Bulk</w:t>
      </w:r>
      <w:r w:rsidRPr="00346DA8">
        <w:rPr>
          <w:rFonts w:eastAsia="Times New Roman" w:cstheme="minorHAnsi"/>
          <w:color w:val="000000"/>
          <w:lang w:eastAsia="pt-BR"/>
        </w:rPr>
        <w:tab/>
      </w:r>
      <w:r w:rsidRPr="00346DA8">
        <w:rPr>
          <w:rFonts w:eastAsia="Times New Roman" w:cstheme="minorHAnsi"/>
          <w:color w:val="000000"/>
          <w:lang w:eastAsia="pt-BR"/>
        </w:rPr>
        <w:tab/>
      </w:r>
      <w:r w:rsidRPr="00346DA8">
        <w:rPr>
          <w:rFonts w:eastAsia="Times New Roman" w:cstheme="minorHAnsi"/>
          <w:lang w:eastAsia="pt-BR"/>
        </w:rPr>
        <w:br/>
      </w:r>
      <w:r w:rsidRPr="00346DA8">
        <w:rPr>
          <w:rFonts w:eastAsia="Times New Roman" w:cstheme="minorHAnsi"/>
          <w:color w:val="000000"/>
          <w:lang w:eastAsia="pt-BR"/>
        </w:rPr>
        <w:t xml:space="preserve">4 - </w:t>
      </w:r>
      <w:proofErr w:type="spellStart"/>
      <w:r w:rsidRPr="00346DA8">
        <w:rPr>
          <w:rFonts w:eastAsia="Times New Roman" w:cstheme="minorHAnsi"/>
          <w:color w:val="000000"/>
          <w:lang w:eastAsia="pt-BR"/>
        </w:rPr>
        <w:t>Control</w:t>
      </w:r>
      <w:proofErr w:type="spellEnd"/>
      <w:r w:rsidRPr="00346DA8">
        <w:rPr>
          <w:rFonts w:eastAsia="Times New Roman" w:cstheme="minorHAnsi"/>
          <w:color w:val="000000"/>
          <w:lang w:eastAsia="pt-BR"/>
        </w:rPr>
        <w:tab/>
      </w:r>
      <w:r w:rsidRPr="00346DA8">
        <w:rPr>
          <w:rFonts w:eastAsia="Times New Roman" w:cstheme="minorHAnsi"/>
          <w:color w:val="000000"/>
          <w:lang w:eastAsia="pt-BR"/>
        </w:rPr>
        <w:tab/>
      </w:r>
      <w:r w:rsidRPr="00346DA8">
        <w:rPr>
          <w:rFonts w:eastAsia="Times New Roman" w:cstheme="minorHAnsi"/>
          <w:lang w:eastAsia="pt-BR"/>
        </w:rPr>
        <w:br/>
      </w:r>
      <w:r w:rsidRPr="00346DA8">
        <w:rPr>
          <w:rFonts w:eastAsia="Times New Roman" w:cstheme="minorHAnsi"/>
          <w:lang w:eastAsia="pt-BR"/>
        </w:rPr>
        <w:br/>
      </w:r>
      <w:r w:rsidR="009A21EC">
        <w:rPr>
          <w:rFonts w:eastAsia="Times New Roman" w:cstheme="minorHAnsi"/>
          <w:color w:val="000000"/>
          <w:lang w:eastAsia="pt-BR"/>
        </w:rPr>
        <w:t>( 1 </w:t>
      </w:r>
      <w:r w:rsidRPr="00346DA8">
        <w:rPr>
          <w:rFonts w:eastAsia="Times New Roman" w:cstheme="minorHAnsi"/>
          <w:color w:val="000000"/>
          <w:lang w:eastAsia="pt-BR"/>
        </w:rPr>
        <w:t xml:space="preserve">) Taxa constante de transferência podendo ocorrer perda de </w:t>
      </w:r>
      <w:proofErr w:type="spellStart"/>
      <w:r w:rsidRPr="00346DA8">
        <w:rPr>
          <w:rFonts w:eastAsia="Times New Roman" w:cstheme="minorHAnsi"/>
          <w:color w:val="000000"/>
          <w:lang w:eastAsia="pt-BR"/>
        </w:rPr>
        <w:t>dados,usada</w:t>
      </w:r>
      <w:proofErr w:type="spellEnd"/>
      <w:r w:rsidRPr="00346DA8">
        <w:rPr>
          <w:rFonts w:eastAsia="Times New Roman" w:cstheme="minorHAnsi"/>
          <w:color w:val="000000"/>
          <w:lang w:eastAsia="pt-BR"/>
        </w:rPr>
        <w:t xml:space="preserve"> para aplicações de tempo real (</w:t>
      </w:r>
      <w:proofErr w:type="spellStart"/>
      <w:r w:rsidRPr="00346DA8">
        <w:rPr>
          <w:rFonts w:eastAsia="Times New Roman" w:cstheme="minorHAnsi"/>
          <w:color w:val="000000"/>
          <w:lang w:eastAsia="pt-BR"/>
        </w:rPr>
        <w:t>aúdio</w:t>
      </w:r>
      <w:proofErr w:type="spellEnd"/>
      <w:r w:rsidRPr="00346DA8">
        <w:rPr>
          <w:rFonts w:eastAsia="Times New Roman" w:cstheme="minorHAnsi"/>
          <w:color w:val="000000"/>
          <w:lang w:eastAsia="pt-BR"/>
        </w:rPr>
        <w:t xml:space="preserve">, </w:t>
      </w:r>
      <w:proofErr w:type="spellStart"/>
      <w:r w:rsidRPr="00346DA8">
        <w:rPr>
          <w:rFonts w:eastAsia="Times New Roman" w:cstheme="minorHAnsi"/>
          <w:color w:val="000000"/>
          <w:lang w:eastAsia="pt-BR"/>
        </w:rPr>
        <w:t>video</w:t>
      </w:r>
      <w:proofErr w:type="spellEnd"/>
      <w:r w:rsidRPr="00346DA8">
        <w:rPr>
          <w:rFonts w:eastAsia="Times New Roman" w:cstheme="minorHAnsi"/>
          <w:color w:val="000000"/>
          <w:lang w:eastAsia="pt-BR"/>
        </w:rPr>
        <w:t xml:space="preserve">, </w:t>
      </w:r>
      <w:proofErr w:type="spellStart"/>
      <w:r w:rsidRPr="00346DA8">
        <w:rPr>
          <w:rFonts w:eastAsia="Times New Roman" w:cstheme="minorHAnsi"/>
          <w:color w:val="000000"/>
          <w:lang w:eastAsia="pt-BR"/>
        </w:rPr>
        <w:t>etc</w:t>
      </w:r>
      <w:proofErr w:type="spellEnd"/>
      <w:r w:rsidRPr="00346DA8">
        <w:rPr>
          <w:rFonts w:eastAsia="Times New Roman" w:cstheme="minorHAnsi"/>
          <w:color w:val="000000"/>
          <w:lang w:eastAsia="pt-BR"/>
        </w:rPr>
        <w:t xml:space="preserve"> …)</w:t>
      </w:r>
      <w:r w:rsidRPr="00346DA8">
        <w:rPr>
          <w:rFonts w:eastAsia="Times New Roman" w:cstheme="minorHAnsi"/>
          <w:lang w:eastAsia="pt-BR"/>
        </w:rPr>
        <w:br/>
      </w:r>
      <w:r w:rsidR="009A21EC">
        <w:rPr>
          <w:rFonts w:eastAsia="Times New Roman" w:cstheme="minorHAnsi"/>
          <w:color w:val="000000"/>
          <w:lang w:eastAsia="pt-BR"/>
        </w:rPr>
        <w:t>( 3 </w:t>
      </w:r>
      <w:r w:rsidRPr="00346DA8">
        <w:rPr>
          <w:rFonts w:eastAsia="Times New Roman" w:cstheme="minorHAnsi"/>
          <w:color w:val="000000"/>
          <w:lang w:eastAsia="pt-BR"/>
        </w:rPr>
        <w:t xml:space="preserve">) Alto volume de dados, consumindo todo o barramento disponível no momento, usada em </w:t>
      </w:r>
      <w:proofErr w:type="spellStart"/>
      <w:r w:rsidRPr="00346DA8">
        <w:rPr>
          <w:rFonts w:eastAsia="Times New Roman" w:cstheme="minorHAnsi"/>
          <w:color w:val="000000"/>
          <w:lang w:eastAsia="pt-BR"/>
        </w:rPr>
        <w:t>HD’s</w:t>
      </w:r>
      <w:proofErr w:type="spellEnd"/>
      <w:r w:rsidRPr="00346DA8">
        <w:rPr>
          <w:rFonts w:eastAsia="Times New Roman" w:cstheme="minorHAnsi"/>
          <w:color w:val="000000"/>
          <w:lang w:eastAsia="pt-BR"/>
        </w:rPr>
        <w:t xml:space="preserve"> externos, </w:t>
      </w:r>
      <w:proofErr w:type="spellStart"/>
      <w:r w:rsidRPr="00346DA8">
        <w:rPr>
          <w:rFonts w:eastAsia="Times New Roman" w:cstheme="minorHAnsi"/>
          <w:color w:val="000000"/>
          <w:lang w:eastAsia="pt-BR"/>
        </w:rPr>
        <w:t>pendrives</w:t>
      </w:r>
      <w:proofErr w:type="spellEnd"/>
      <w:r w:rsidRPr="00346DA8">
        <w:rPr>
          <w:rFonts w:eastAsia="Times New Roman" w:cstheme="minorHAnsi"/>
          <w:color w:val="000000"/>
          <w:lang w:eastAsia="pt-BR"/>
        </w:rPr>
        <w:t xml:space="preserve">, </w:t>
      </w:r>
      <w:proofErr w:type="spellStart"/>
      <w:r w:rsidRPr="00346DA8">
        <w:rPr>
          <w:rFonts w:eastAsia="Times New Roman" w:cstheme="minorHAnsi"/>
          <w:color w:val="000000"/>
          <w:lang w:eastAsia="pt-BR"/>
        </w:rPr>
        <w:t>etc</w:t>
      </w:r>
      <w:proofErr w:type="spellEnd"/>
      <w:r w:rsidRPr="00346DA8">
        <w:rPr>
          <w:rFonts w:eastAsia="Times New Roman" w:cstheme="minorHAnsi"/>
          <w:color w:val="000000"/>
          <w:lang w:eastAsia="pt-BR"/>
        </w:rPr>
        <w:t xml:space="preserve"> ..</w:t>
      </w:r>
      <w:r w:rsidRPr="00346DA8">
        <w:rPr>
          <w:rFonts w:eastAsia="Times New Roman" w:cstheme="minorHAnsi"/>
          <w:lang w:eastAsia="pt-BR"/>
        </w:rPr>
        <w:br/>
      </w:r>
      <w:r w:rsidR="009A21EC">
        <w:rPr>
          <w:rFonts w:eastAsia="Times New Roman" w:cstheme="minorHAnsi"/>
          <w:color w:val="000000"/>
          <w:lang w:eastAsia="pt-BR"/>
        </w:rPr>
        <w:t>( 2</w:t>
      </w:r>
      <w:r w:rsidRPr="00346DA8">
        <w:rPr>
          <w:rFonts w:eastAsia="Times New Roman" w:cstheme="minorHAnsi"/>
          <w:color w:val="000000"/>
          <w:lang w:eastAsia="pt-BR"/>
        </w:rPr>
        <w:t> ) Usada para dispositivos que precisam de uma resposta rápida como teclados e mouses</w:t>
      </w:r>
      <w:r w:rsidRPr="00346DA8">
        <w:rPr>
          <w:rFonts w:eastAsia="Times New Roman" w:cstheme="minorHAnsi"/>
          <w:lang w:eastAsia="pt-BR"/>
        </w:rPr>
        <w:br/>
      </w:r>
      <w:r w:rsidR="009A21EC">
        <w:rPr>
          <w:rFonts w:eastAsia="Times New Roman" w:cstheme="minorHAnsi"/>
          <w:color w:val="000000"/>
          <w:lang w:eastAsia="pt-BR"/>
        </w:rPr>
        <w:t>( 4</w:t>
      </w:r>
      <w:r w:rsidRPr="00346DA8">
        <w:rPr>
          <w:rFonts w:eastAsia="Times New Roman" w:cstheme="minorHAnsi"/>
          <w:color w:val="000000"/>
          <w:lang w:eastAsia="pt-BR"/>
        </w:rPr>
        <w:t xml:space="preserve"> ) Envia mensagens para estabelecer o protocolo, </w:t>
      </w:r>
      <w:proofErr w:type="spellStart"/>
      <w:r w:rsidRPr="00346DA8">
        <w:rPr>
          <w:rFonts w:eastAsia="Times New Roman" w:cstheme="minorHAnsi"/>
          <w:color w:val="000000"/>
          <w:lang w:eastAsia="pt-BR"/>
        </w:rPr>
        <w:t>resetar</w:t>
      </w:r>
      <w:proofErr w:type="spellEnd"/>
      <w:r w:rsidRPr="00346DA8">
        <w:rPr>
          <w:rFonts w:eastAsia="Times New Roman" w:cstheme="minorHAnsi"/>
          <w:color w:val="000000"/>
          <w:lang w:eastAsia="pt-BR"/>
        </w:rPr>
        <w:t xml:space="preserve"> dispositivos, </w:t>
      </w:r>
      <w:proofErr w:type="spellStart"/>
      <w:r w:rsidRPr="00346DA8">
        <w:rPr>
          <w:rFonts w:eastAsia="Times New Roman" w:cstheme="minorHAnsi"/>
          <w:color w:val="000000"/>
          <w:lang w:eastAsia="pt-BR"/>
        </w:rPr>
        <w:t>setar</w:t>
      </w:r>
      <w:proofErr w:type="spellEnd"/>
      <w:r w:rsidRPr="00346DA8">
        <w:rPr>
          <w:rFonts w:eastAsia="Times New Roman" w:cstheme="minorHAnsi"/>
          <w:color w:val="000000"/>
          <w:lang w:eastAsia="pt-BR"/>
        </w:rPr>
        <w:t xml:space="preserve"> modos de operação.</w:t>
      </w:r>
    </w:p>
    <w:p w:rsidR="00346DA8" w:rsidRPr="00346DA8" w:rsidRDefault="00346DA8" w:rsidP="00346DA8">
      <w:pPr>
        <w:rPr>
          <w:rFonts w:cstheme="minorHAnsi"/>
        </w:rPr>
      </w:pPr>
    </w:p>
    <w:p w:rsidR="00346DA8" w:rsidRPr="009A21EC" w:rsidRDefault="009A21EC" w:rsidP="009A21EC">
      <w:pPr>
        <w:pStyle w:val="PargrafodaLista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 xml:space="preserve">- </w:t>
      </w:r>
      <w:r w:rsidR="00346DA8" w:rsidRPr="009A21EC">
        <w:rPr>
          <w:rFonts w:cstheme="minorHAnsi"/>
        </w:rPr>
        <w:t>Assinale V ou F</w:t>
      </w:r>
    </w:p>
    <w:p w:rsidR="00346DA8" w:rsidRPr="00346DA8" w:rsidRDefault="00346DA8" w:rsidP="00346DA8">
      <w:pPr>
        <w:pStyle w:val="PargrafodaLista"/>
        <w:numPr>
          <w:ilvl w:val="1"/>
          <w:numId w:val="10"/>
        </w:numPr>
        <w:rPr>
          <w:rFonts w:cstheme="minorHAnsi"/>
        </w:rPr>
      </w:pPr>
      <w:proofErr w:type="gramStart"/>
      <w:r w:rsidRPr="00346DA8">
        <w:rPr>
          <w:rFonts w:cstheme="minorHAnsi"/>
        </w:rPr>
        <w:t xml:space="preserve">( </w:t>
      </w:r>
      <w:proofErr w:type="gramEnd"/>
      <w:r w:rsidRPr="00346DA8">
        <w:rPr>
          <w:rFonts w:cstheme="minorHAnsi"/>
        </w:rPr>
        <w:t>V ) Dispositivos com porta USB tipo A não podem se conectar com dispositivos com porta USB tipo B para evitar curto circuitos</w:t>
      </w:r>
    </w:p>
    <w:p w:rsidR="00346DA8" w:rsidRPr="00346DA8" w:rsidRDefault="00346DA8" w:rsidP="00346DA8">
      <w:pPr>
        <w:pStyle w:val="PargrafodaLista"/>
        <w:numPr>
          <w:ilvl w:val="1"/>
          <w:numId w:val="10"/>
        </w:numPr>
        <w:rPr>
          <w:rFonts w:cstheme="minorHAnsi"/>
        </w:rPr>
      </w:pPr>
      <w:proofErr w:type="gramStart"/>
      <w:r w:rsidRPr="00346DA8">
        <w:rPr>
          <w:rFonts w:cstheme="minorHAnsi"/>
        </w:rPr>
        <w:t xml:space="preserve">( </w:t>
      </w:r>
      <w:proofErr w:type="gramEnd"/>
      <w:r w:rsidRPr="00346DA8">
        <w:rPr>
          <w:rFonts w:cstheme="minorHAnsi"/>
        </w:rPr>
        <w:t xml:space="preserve">F ) Todos os celulares desenvolvidos atualmente utilizam o padrão USB </w:t>
      </w:r>
      <w:proofErr w:type="spellStart"/>
      <w:r w:rsidRPr="00346DA8">
        <w:rPr>
          <w:rFonts w:cstheme="minorHAnsi"/>
        </w:rPr>
        <w:t>microB</w:t>
      </w:r>
      <w:proofErr w:type="spellEnd"/>
    </w:p>
    <w:p w:rsidR="00346DA8" w:rsidRPr="00346DA8" w:rsidRDefault="00346DA8" w:rsidP="00346DA8">
      <w:pPr>
        <w:pStyle w:val="PargrafodaLista"/>
        <w:numPr>
          <w:ilvl w:val="1"/>
          <w:numId w:val="10"/>
        </w:numPr>
        <w:rPr>
          <w:rFonts w:cstheme="minorHAnsi"/>
        </w:rPr>
      </w:pPr>
      <w:proofErr w:type="gramStart"/>
      <w:r w:rsidRPr="00346DA8">
        <w:rPr>
          <w:rFonts w:cstheme="minorHAnsi"/>
        </w:rPr>
        <w:t xml:space="preserve">( </w:t>
      </w:r>
      <w:proofErr w:type="gramEnd"/>
      <w:r w:rsidRPr="00346DA8">
        <w:rPr>
          <w:rFonts w:cstheme="minorHAnsi"/>
        </w:rPr>
        <w:t>F ) Por ser menor, o padrão micro USB é mais frágil que o mini USB</w:t>
      </w:r>
    </w:p>
    <w:p w:rsidR="00346DA8" w:rsidRPr="00346DA8" w:rsidRDefault="00346DA8" w:rsidP="00346DA8">
      <w:pPr>
        <w:pStyle w:val="PargrafodaLista"/>
        <w:numPr>
          <w:ilvl w:val="1"/>
          <w:numId w:val="10"/>
        </w:numPr>
        <w:rPr>
          <w:rFonts w:cstheme="minorHAnsi"/>
        </w:rPr>
      </w:pPr>
      <w:proofErr w:type="gramStart"/>
      <w:r w:rsidRPr="00346DA8">
        <w:rPr>
          <w:rFonts w:cstheme="minorHAnsi"/>
        </w:rPr>
        <w:t xml:space="preserve">( </w:t>
      </w:r>
      <w:proofErr w:type="gramEnd"/>
      <w:r w:rsidRPr="00346DA8">
        <w:rPr>
          <w:rFonts w:cstheme="minorHAnsi"/>
        </w:rPr>
        <w:t>V ) Diversas empresas alteram o padrão do USB, trocando o formato ou o protocolo, mas nunca os dois.</w:t>
      </w:r>
    </w:p>
    <w:p w:rsidR="00346DA8" w:rsidRDefault="00346DA8" w:rsidP="00346DA8">
      <w:pPr>
        <w:pStyle w:val="PargrafodaLista"/>
        <w:numPr>
          <w:ilvl w:val="1"/>
          <w:numId w:val="10"/>
        </w:numPr>
        <w:rPr>
          <w:rFonts w:cstheme="minorHAnsi"/>
        </w:rPr>
      </w:pPr>
      <w:proofErr w:type="gramStart"/>
      <w:r w:rsidRPr="00346DA8">
        <w:rPr>
          <w:rFonts w:cstheme="minorHAnsi"/>
        </w:rPr>
        <w:t xml:space="preserve">( </w:t>
      </w:r>
      <w:proofErr w:type="gramEnd"/>
      <w:r w:rsidRPr="00346DA8">
        <w:rPr>
          <w:rFonts w:cstheme="minorHAnsi"/>
        </w:rPr>
        <w:t>F ) A armadura metálica do USB só serve para proteção física.</w:t>
      </w:r>
    </w:p>
    <w:p w:rsidR="009A21EC" w:rsidRPr="00346DA8" w:rsidRDefault="009A21EC" w:rsidP="009A21EC">
      <w:pPr>
        <w:pStyle w:val="PargrafodaLista"/>
        <w:ind w:left="1440"/>
        <w:rPr>
          <w:rFonts w:cstheme="minorHAnsi"/>
        </w:rPr>
      </w:pPr>
    </w:p>
    <w:p w:rsidR="00346DA8" w:rsidRPr="009A21EC" w:rsidRDefault="009A21EC" w:rsidP="009A21EC">
      <w:pPr>
        <w:pStyle w:val="PargrafodaLista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 xml:space="preserve">- </w:t>
      </w:r>
      <w:r w:rsidR="00346DA8" w:rsidRPr="009A21EC">
        <w:rPr>
          <w:rFonts w:cstheme="minorHAnsi"/>
        </w:rPr>
        <w:t xml:space="preserve">Por que é que os cabos USB tem tamanho máximo limitado? </w:t>
      </w:r>
    </w:p>
    <w:p w:rsidR="00346DA8" w:rsidRPr="00346DA8" w:rsidRDefault="00346DA8" w:rsidP="009A21EC">
      <w:pPr>
        <w:pStyle w:val="PargrafodaLista"/>
        <w:numPr>
          <w:ilvl w:val="1"/>
          <w:numId w:val="16"/>
        </w:numPr>
        <w:rPr>
          <w:rFonts w:cstheme="minorHAnsi"/>
        </w:rPr>
      </w:pPr>
      <w:r w:rsidRPr="00346DA8">
        <w:rPr>
          <w:rFonts w:cstheme="minorHAnsi"/>
        </w:rPr>
        <w:t>Porque, pensando na usabilidade, os desenvolvedores queriam evitar que fios se enroscassem.</w:t>
      </w:r>
    </w:p>
    <w:p w:rsidR="00346DA8" w:rsidRPr="009A21EC" w:rsidRDefault="00346DA8" w:rsidP="009A21EC">
      <w:pPr>
        <w:pStyle w:val="PargrafodaLista"/>
        <w:numPr>
          <w:ilvl w:val="1"/>
          <w:numId w:val="16"/>
        </w:numPr>
        <w:rPr>
          <w:rFonts w:cstheme="minorHAnsi"/>
          <w:b/>
        </w:rPr>
      </w:pPr>
      <w:r w:rsidRPr="009A21EC">
        <w:rPr>
          <w:rFonts w:cstheme="minorHAnsi"/>
          <w:b/>
        </w:rPr>
        <w:t>Porque o protocolo USB define um tempo máximo de resposta.</w:t>
      </w:r>
    </w:p>
    <w:p w:rsidR="00346DA8" w:rsidRPr="00346DA8" w:rsidRDefault="00346DA8" w:rsidP="009A21EC">
      <w:pPr>
        <w:pStyle w:val="PargrafodaLista"/>
        <w:numPr>
          <w:ilvl w:val="1"/>
          <w:numId w:val="16"/>
        </w:numPr>
        <w:rPr>
          <w:rFonts w:cstheme="minorHAnsi"/>
        </w:rPr>
      </w:pPr>
      <w:r w:rsidRPr="00346DA8">
        <w:rPr>
          <w:rFonts w:cstheme="minorHAnsi"/>
        </w:rPr>
        <w:t>Porque o protocolo USB define um tempo mínimo de resposta.</w:t>
      </w:r>
    </w:p>
    <w:p w:rsidR="00346DA8" w:rsidRPr="00346DA8" w:rsidRDefault="00346DA8" w:rsidP="009A21EC">
      <w:pPr>
        <w:pStyle w:val="PargrafodaLista"/>
        <w:numPr>
          <w:ilvl w:val="1"/>
          <w:numId w:val="16"/>
        </w:numPr>
        <w:rPr>
          <w:rFonts w:cstheme="minorHAnsi"/>
        </w:rPr>
      </w:pPr>
      <w:r w:rsidRPr="00346DA8">
        <w:rPr>
          <w:rFonts w:cstheme="minorHAnsi"/>
        </w:rPr>
        <w:t>Para evitar os altos custos de fabricação e distribuição dos cabos</w:t>
      </w:r>
    </w:p>
    <w:p w:rsidR="00346DA8" w:rsidRPr="00346DA8" w:rsidRDefault="00346DA8" w:rsidP="009A21EC">
      <w:pPr>
        <w:pStyle w:val="PargrafodaLista"/>
        <w:numPr>
          <w:ilvl w:val="1"/>
          <w:numId w:val="16"/>
        </w:numPr>
        <w:rPr>
          <w:rFonts w:cstheme="minorHAnsi"/>
        </w:rPr>
      </w:pPr>
      <w:r w:rsidRPr="00346DA8">
        <w:rPr>
          <w:rFonts w:cstheme="minorHAnsi"/>
        </w:rPr>
        <w:t>Para diminuir as chances de interferência eletromagnética no cabo.</w:t>
      </w:r>
    </w:p>
    <w:p w:rsidR="00346DA8" w:rsidRPr="00346DA8" w:rsidRDefault="009A21EC" w:rsidP="009A21EC">
      <w:pPr>
        <w:pStyle w:val="PargrafodaLista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 xml:space="preserve">- </w:t>
      </w:r>
      <w:r w:rsidR="00346DA8" w:rsidRPr="00346DA8">
        <w:rPr>
          <w:rFonts w:cstheme="minorHAnsi"/>
        </w:rPr>
        <w:t xml:space="preserve">O cabo USB 1.1 </w:t>
      </w:r>
      <w:r>
        <w:rPr>
          <w:rFonts w:cstheme="minorHAnsi"/>
        </w:rPr>
        <w:t>e 2.0 possui os seguintes fios:</w:t>
      </w:r>
    </w:p>
    <w:p w:rsidR="00346DA8" w:rsidRPr="00346DA8" w:rsidRDefault="00346DA8" w:rsidP="009A21EC">
      <w:pPr>
        <w:pStyle w:val="PargrafodaLista"/>
        <w:numPr>
          <w:ilvl w:val="1"/>
          <w:numId w:val="16"/>
        </w:numPr>
        <w:rPr>
          <w:rFonts w:cstheme="minorHAnsi"/>
        </w:rPr>
      </w:pPr>
      <w:r w:rsidRPr="00346DA8">
        <w:rPr>
          <w:rFonts w:cstheme="minorHAnsi"/>
        </w:rPr>
        <w:t>Um fio de energia +</w:t>
      </w:r>
      <w:proofErr w:type="spellStart"/>
      <w:r w:rsidRPr="00346DA8">
        <w:rPr>
          <w:rFonts w:cstheme="minorHAnsi"/>
        </w:rPr>
        <w:t>Vcc</w:t>
      </w:r>
      <w:proofErr w:type="spellEnd"/>
      <w:r w:rsidRPr="00346DA8">
        <w:rPr>
          <w:rFonts w:cstheme="minorHAnsi"/>
        </w:rPr>
        <w:t xml:space="preserve"> (</w:t>
      </w:r>
      <w:proofErr w:type="gramStart"/>
      <w:r w:rsidRPr="00346DA8">
        <w:rPr>
          <w:rFonts w:cstheme="minorHAnsi"/>
        </w:rPr>
        <w:t>5V</w:t>
      </w:r>
      <w:proofErr w:type="gramEnd"/>
      <w:r w:rsidRPr="00346DA8">
        <w:rPr>
          <w:rFonts w:cstheme="minorHAnsi"/>
        </w:rPr>
        <w:t>), um fio de energia –</w:t>
      </w:r>
      <w:proofErr w:type="spellStart"/>
      <w:r w:rsidRPr="00346DA8">
        <w:rPr>
          <w:rFonts w:cstheme="minorHAnsi"/>
        </w:rPr>
        <w:t>Vcc</w:t>
      </w:r>
      <w:proofErr w:type="spellEnd"/>
      <w:r w:rsidRPr="00346DA8">
        <w:rPr>
          <w:rFonts w:cstheme="minorHAnsi"/>
        </w:rPr>
        <w:t xml:space="preserve"> (-5V) e dois fios de dados complementares (D+ e D-)</w:t>
      </w:r>
    </w:p>
    <w:p w:rsidR="00346DA8" w:rsidRPr="00346DA8" w:rsidRDefault="00346DA8" w:rsidP="009A21EC">
      <w:pPr>
        <w:pStyle w:val="PargrafodaLista"/>
        <w:numPr>
          <w:ilvl w:val="1"/>
          <w:numId w:val="16"/>
        </w:numPr>
        <w:rPr>
          <w:rFonts w:cstheme="minorHAnsi"/>
        </w:rPr>
      </w:pPr>
      <w:r w:rsidRPr="00346DA8">
        <w:rPr>
          <w:rFonts w:cstheme="minorHAnsi"/>
        </w:rPr>
        <w:t>Um fio de energia +</w:t>
      </w:r>
      <w:proofErr w:type="spellStart"/>
      <w:r w:rsidRPr="00346DA8">
        <w:rPr>
          <w:rFonts w:cstheme="minorHAnsi"/>
        </w:rPr>
        <w:t>Vcc</w:t>
      </w:r>
      <w:proofErr w:type="spellEnd"/>
      <w:r w:rsidRPr="00346DA8">
        <w:rPr>
          <w:rFonts w:cstheme="minorHAnsi"/>
        </w:rPr>
        <w:t xml:space="preserve"> (</w:t>
      </w:r>
      <w:proofErr w:type="gramStart"/>
      <w:r w:rsidRPr="00346DA8">
        <w:rPr>
          <w:rFonts w:cstheme="minorHAnsi"/>
        </w:rPr>
        <w:t>5V</w:t>
      </w:r>
      <w:proofErr w:type="gramEnd"/>
      <w:r w:rsidRPr="00346DA8">
        <w:rPr>
          <w:rFonts w:cstheme="minorHAnsi"/>
        </w:rPr>
        <w:t>), um fio terra GND (0V) e dois fios de dados  replicados (D1 e D2)</w:t>
      </w:r>
    </w:p>
    <w:p w:rsidR="00346DA8" w:rsidRPr="00346DA8" w:rsidRDefault="00346DA8" w:rsidP="009A21EC">
      <w:pPr>
        <w:pStyle w:val="PargrafodaLista"/>
        <w:numPr>
          <w:ilvl w:val="1"/>
          <w:numId w:val="16"/>
        </w:numPr>
        <w:rPr>
          <w:rFonts w:cstheme="minorHAnsi"/>
        </w:rPr>
      </w:pPr>
      <w:r w:rsidRPr="00346DA8">
        <w:rPr>
          <w:rFonts w:cstheme="minorHAnsi"/>
        </w:rPr>
        <w:t>Um fio de energia +</w:t>
      </w:r>
      <w:proofErr w:type="spellStart"/>
      <w:r w:rsidRPr="00346DA8">
        <w:rPr>
          <w:rFonts w:cstheme="minorHAnsi"/>
        </w:rPr>
        <w:t>Vcc</w:t>
      </w:r>
      <w:proofErr w:type="spellEnd"/>
      <w:r w:rsidRPr="00346DA8">
        <w:rPr>
          <w:rFonts w:cstheme="minorHAnsi"/>
        </w:rPr>
        <w:t xml:space="preserve"> (3.3V), um fio terra GND (</w:t>
      </w:r>
      <w:proofErr w:type="gramStart"/>
      <w:r w:rsidRPr="00346DA8">
        <w:rPr>
          <w:rFonts w:cstheme="minorHAnsi"/>
        </w:rPr>
        <w:t>0V</w:t>
      </w:r>
      <w:proofErr w:type="gramEnd"/>
      <w:r w:rsidRPr="00346DA8">
        <w:rPr>
          <w:rFonts w:cstheme="minorHAnsi"/>
        </w:rPr>
        <w:t>) e dois fios de dados  replicados (D1 e D2)</w:t>
      </w:r>
    </w:p>
    <w:p w:rsidR="00346DA8" w:rsidRPr="00346DA8" w:rsidRDefault="00346DA8" w:rsidP="009A21EC">
      <w:pPr>
        <w:pStyle w:val="PargrafodaLista"/>
        <w:numPr>
          <w:ilvl w:val="1"/>
          <w:numId w:val="16"/>
        </w:numPr>
        <w:rPr>
          <w:rFonts w:cstheme="minorHAnsi"/>
        </w:rPr>
      </w:pPr>
      <w:r w:rsidRPr="009A21EC">
        <w:rPr>
          <w:rFonts w:cstheme="minorHAnsi"/>
          <w:b/>
        </w:rPr>
        <w:t>Um fio de energia +</w:t>
      </w:r>
      <w:proofErr w:type="spellStart"/>
      <w:r w:rsidRPr="009A21EC">
        <w:rPr>
          <w:rFonts w:cstheme="minorHAnsi"/>
          <w:b/>
        </w:rPr>
        <w:t>Vcc</w:t>
      </w:r>
      <w:proofErr w:type="spellEnd"/>
      <w:r w:rsidRPr="009A21EC">
        <w:rPr>
          <w:rFonts w:cstheme="minorHAnsi"/>
          <w:b/>
        </w:rPr>
        <w:t xml:space="preserve"> (</w:t>
      </w:r>
      <w:proofErr w:type="gramStart"/>
      <w:r w:rsidRPr="009A21EC">
        <w:rPr>
          <w:rFonts w:cstheme="minorHAnsi"/>
          <w:b/>
        </w:rPr>
        <w:t>5V</w:t>
      </w:r>
      <w:proofErr w:type="gramEnd"/>
      <w:r w:rsidRPr="009A21EC">
        <w:rPr>
          <w:rFonts w:cstheme="minorHAnsi"/>
          <w:b/>
        </w:rPr>
        <w:t>), um fio terra GND (0V) e dois fios de dados</w:t>
      </w:r>
      <w:r w:rsidRPr="00346DA8">
        <w:rPr>
          <w:rFonts w:cstheme="minorHAnsi"/>
        </w:rPr>
        <w:t xml:space="preserve">  complementares (D+ e D-)</w:t>
      </w:r>
    </w:p>
    <w:p w:rsidR="00346DA8" w:rsidRDefault="00346DA8" w:rsidP="009A21EC">
      <w:pPr>
        <w:pStyle w:val="PargrafodaLista"/>
        <w:numPr>
          <w:ilvl w:val="1"/>
          <w:numId w:val="16"/>
        </w:numPr>
        <w:rPr>
          <w:rFonts w:cstheme="minorHAnsi"/>
        </w:rPr>
      </w:pPr>
      <w:r w:rsidRPr="00346DA8">
        <w:rPr>
          <w:rFonts w:cstheme="minorHAnsi"/>
        </w:rPr>
        <w:t>Dois fios de energia +Vcc1 (</w:t>
      </w:r>
      <w:proofErr w:type="gramStart"/>
      <w:r w:rsidRPr="00346DA8">
        <w:rPr>
          <w:rFonts w:cstheme="minorHAnsi"/>
        </w:rPr>
        <w:t>5V</w:t>
      </w:r>
      <w:proofErr w:type="gramEnd"/>
      <w:r w:rsidRPr="00346DA8">
        <w:rPr>
          <w:rFonts w:cstheme="minorHAnsi"/>
        </w:rPr>
        <w:t>) e +Vcc2 (3.3V), um fio de dados (D)</w:t>
      </w:r>
    </w:p>
    <w:p w:rsidR="009A21EC" w:rsidRPr="00346DA8" w:rsidRDefault="009A21EC" w:rsidP="009A21EC">
      <w:pPr>
        <w:pStyle w:val="PargrafodaLista"/>
        <w:numPr>
          <w:ilvl w:val="1"/>
          <w:numId w:val="16"/>
        </w:numPr>
        <w:rPr>
          <w:rFonts w:cstheme="minorHAnsi"/>
        </w:rPr>
      </w:pPr>
    </w:p>
    <w:p w:rsidR="00346DA8" w:rsidRPr="00346DA8" w:rsidRDefault="009A21EC" w:rsidP="009A21EC">
      <w:pPr>
        <w:pStyle w:val="PargrafodaLista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-</w:t>
      </w:r>
      <w:r w:rsidR="00346DA8" w:rsidRPr="00346DA8">
        <w:rPr>
          <w:rFonts w:cstheme="minorHAnsi"/>
        </w:rPr>
        <w:t xml:space="preserve"> Acerca de Unit </w:t>
      </w:r>
      <w:proofErr w:type="spellStart"/>
      <w:r w:rsidR="00346DA8" w:rsidRPr="00346DA8">
        <w:rPr>
          <w:rFonts w:cstheme="minorHAnsi"/>
        </w:rPr>
        <w:t>Loads</w:t>
      </w:r>
      <w:proofErr w:type="spellEnd"/>
      <w:r w:rsidR="00346DA8" w:rsidRPr="00346DA8">
        <w:rPr>
          <w:rFonts w:cstheme="minorHAnsi"/>
        </w:rPr>
        <w:t xml:space="preserve">, assinale V ou </w:t>
      </w:r>
      <w:proofErr w:type="gramStart"/>
      <w:r w:rsidR="00346DA8" w:rsidRPr="00346DA8">
        <w:rPr>
          <w:rFonts w:cstheme="minorHAnsi"/>
        </w:rPr>
        <w:t>F</w:t>
      </w:r>
      <w:proofErr w:type="gramEnd"/>
    </w:p>
    <w:p w:rsidR="00346DA8" w:rsidRPr="00346DA8" w:rsidRDefault="00346DA8" w:rsidP="009A21EC">
      <w:pPr>
        <w:pStyle w:val="PargrafodaLista"/>
        <w:numPr>
          <w:ilvl w:val="1"/>
          <w:numId w:val="16"/>
        </w:numPr>
        <w:rPr>
          <w:rFonts w:cstheme="minorHAnsi"/>
        </w:rPr>
      </w:pPr>
      <w:proofErr w:type="gramStart"/>
      <w:r w:rsidRPr="00346DA8">
        <w:rPr>
          <w:rFonts w:cstheme="minorHAnsi"/>
        </w:rPr>
        <w:t xml:space="preserve">( </w:t>
      </w:r>
      <w:proofErr w:type="gramEnd"/>
      <w:r w:rsidRPr="00346DA8">
        <w:rPr>
          <w:rFonts w:cstheme="minorHAnsi"/>
        </w:rPr>
        <w:t xml:space="preserve">F ) O </w:t>
      </w:r>
      <w:proofErr w:type="spellStart"/>
      <w:r w:rsidRPr="00346DA8">
        <w:rPr>
          <w:rFonts w:cstheme="minorHAnsi"/>
        </w:rPr>
        <w:t>unit</w:t>
      </w:r>
      <w:proofErr w:type="spellEnd"/>
      <w:r w:rsidRPr="00346DA8">
        <w:rPr>
          <w:rFonts w:cstheme="minorHAnsi"/>
        </w:rPr>
        <w:t xml:space="preserve"> </w:t>
      </w:r>
      <w:proofErr w:type="spellStart"/>
      <w:r w:rsidRPr="00346DA8">
        <w:rPr>
          <w:rFonts w:cstheme="minorHAnsi"/>
        </w:rPr>
        <w:t>load</w:t>
      </w:r>
      <w:proofErr w:type="spellEnd"/>
      <w:r w:rsidRPr="00346DA8">
        <w:rPr>
          <w:rFonts w:cstheme="minorHAnsi"/>
        </w:rPr>
        <w:t xml:space="preserve"> pode variar de 100mA a 500mA</w:t>
      </w:r>
    </w:p>
    <w:p w:rsidR="00346DA8" w:rsidRPr="00346DA8" w:rsidRDefault="00346DA8" w:rsidP="009A21EC">
      <w:pPr>
        <w:pStyle w:val="PargrafodaLista"/>
        <w:numPr>
          <w:ilvl w:val="1"/>
          <w:numId w:val="16"/>
        </w:numPr>
        <w:rPr>
          <w:rFonts w:cstheme="minorHAnsi"/>
        </w:rPr>
      </w:pPr>
      <w:proofErr w:type="gramStart"/>
      <w:r w:rsidRPr="00346DA8">
        <w:rPr>
          <w:rFonts w:cstheme="minorHAnsi"/>
        </w:rPr>
        <w:t xml:space="preserve">( </w:t>
      </w:r>
      <w:proofErr w:type="gramEnd"/>
      <w:r w:rsidRPr="00346DA8">
        <w:rPr>
          <w:rFonts w:cstheme="minorHAnsi"/>
        </w:rPr>
        <w:t xml:space="preserve">F ) Um hub utiliza 1 </w:t>
      </w:r>
      <w:proofErr w:type="spellStart"/>
      <w:r w:rsidRPr="00346DA8">
        <w:rPr>
          <w:rFonts w:cstheme="minorHAnsi"/>
        </w:rPr>
        <w:t>unit</w:t>
      </w:r>
      <w:proofErr w:type="spellEnd"/>
      <w:r w:rsidRPr="00346DA8">
        <w:rPr>
          <w:rFonts w:cstheme="minorHAnsi"/>
        </w:rPr>
        <w:t xml:space="preserve"> </w:t>
      </w:r>
      <w:proofErr w:type="spellStart"/>
      <w:r w:rsidRPr="00346DA8">
        <w:rPr>
          <w:rFonts w:cstheme="minorHAnsi"/>
        </w:rPr>
        <w:t>load</w:t>
      </w:r>
      <w:proofErr w:type="spellEnd"/>
      <w:r w:rsidRPr="00346DA8">
        <w:rPr>
          <w:rFonts w:cstheme="minorHAnsi"/>
        </w:rPr>
        <w:t xml:space="preserve"> para funcionar </w:t>
      </w:r>
    </w:p>
    <w:p w:rsidR="00346DA8" w:rsidRPr="00346DA8" w:rsidRDefault="00346DA8" w:rsidP="009A21EC">
      <w:pPr>
        <w:pStyle w:val="PargrafodaLista"/>
        <w:numPr>
          <w:ilvl w:val="1"/>
          <w:numId w:val="16"/>
        </w:numPr>
        <w:rPr>
          <w:rFonts w:cstheme="minorHAnsi"/>
        </w:rPr>
      </w:pPr>
      <w:proofErr w:type="gramStart"/>
      <w:r w:rsidRPr="00346DA8">
        <w:rPr>
          <w:rFonts w:cstheme="minorHAnsi"/>
        </w:rPr>
        <w:t xml:space="preserve">( </w:t>
      </w:r>
      <w:proofErr w:type="gramEnd"/>
      <w:r w:rsidRPr="00346DA8">
        <w:rPr>
          <w:rFonts w:cstheme="minorHAnsi"/>
        </w:rPr>
        <w:t xml:space="preserve">V ) Um hub só fornece um </w:t>
      </w:r>
      <w:proofErr w:type="spellStart"/>
      <w:r w:rsidRPr="00346DA8">
        <w:rPr>
          <w:rFonts w:cstheme="minorHAnsi"/>
        </w:rPr>
        <w:t>unit</w:t>
      </w:r>
      <w:proofErr w:type="spellEnd"/>
      <w:r w:rsidRPr="00346DA8">
        <w:rPr>
          <w:rFonts w:cstheme="minorHAnsi"/>
        </w:rPr>
        <w:t xml:space="preserve"> </w:t>
      </w:r>
      <w:proofErr w:type="spellStart"/>
      <w:r w:rsidRPr="00346DA8">
        <w:rPr>
          <w:rFonts w:cstheme="minorHAnsi"/>
        </w:rPr>
        <w:t>load</w:t>
      </w:r>
      <w:proofErr w:type="spellEnd"/>
      <w:r w:rsidRPr="00346DA8">
        <w:rPr>
          <w:rFonts w:cstheme="minorHAnsi"/>
        </w:rPr>
        <w:t xml:space="preserve"> por porta, caso não seja alimentado externamente, independente da quantidade de dispositivos conectado a ele.</w:t>
      </w:r>
    </w:p>
    <w:p w:rsidR="00346DA8" w:rsidRPr="00346DA8" w:rsidRDefault="00346DA8" w:rsidP="009A21EC">
      <w:pPr>
        <w:pStyle w:val="PargrafodaLista"/>
        <w:numPr>
          <w:ilvl w:val="1"/>
          <w:numId w:val="16"/>
        </w:numPr>
        <w:rPr>
          <w:rFonts w:cstheme="minorHAnsi"/>
        </w:rPr>
      </w:pPr>
      <w:proofErr w:type="gramStart"/>
      <w:r w:rsidRPr="00346DA8">
        <w:rPr>
          <w:rFonts w:cstheme="minorHAnsi"/>
        </w:rPr>
        <w:t xml:space="preserve">( </w:t>
      </w:r>
      <w:proofErr w:type="gramEnd"/>
      <w:r w:rsidRPr="00346DA8">
        <w:rPr>
          <w:rFonts w:cstheme="minorHAnsi"/>
        </w:rPr>
        <w:t>F ) O USB 3.0 pode fornecer até 1A por porta.</w:t>
      </w:r>
    </w:p>
    <w:p w:rsidR="00346DA8" w:rsidRDefault="00346DA8" w:rsidP="009A21EC">
      <w:pPr>
        <w:pStyle w:val="PargrafodaLista"/>
        <w:numPr>
          <w:ilvl w:val="1"/>
          <w:numId w:val="16"/>
        </w:numPr>
        <w:rPr>
          <w:rFonts w:cstheme="minorHAnsi"/>
        </w:rPr>
      </w:pPr>
      <w:proofErr w:type="gramStart"/>
      <w:r w:rsidRPr="00346DA8">
        <w:rPr>
          <w:rFonts w:cstheme="minorHAnsi"/>
        </w:rPr>
        <w:t xml:space="preserve">( </w:t>
      </w:r>
      <w:proofErr w:type="gramEnd"/>
      <w:r w:rsidRPr="00346DA8">
        <w:rPr>
          <w:rFonts w:cstheme="minorHAnsi"/>
        </w:rPr>
        <w:t xml:space="preserve">V ) Ao ser conectado, todo dispositivo é tratado como um dispositivo </w:t>
      </w:r>
      <w:proofErr w:type="spellStart"/>
      <w:r w:rsidRPr="00346DA8">
        <w:rPr>
          <w:rFonts w:cstheme="minorHAnsi"/>
        </w:rPr>
        <w:t>low</w:t>
      </w:r>
      <w:proofErr w:type="spellEnd"/>
      <w:r w:rsidRPr="00346DA8">
        <w:rPr>
          <w:rFonts w:cstheme="minorHAnsi"/>
        </w:rPr>
        <w:t xml:space="preserve"> </w:t>
      </w:r>
      <w:proofErr w:type="spellStart"/>
      <w:r w:rsidRPr="00346DA8">
        <w:rPr>
          <w:rFonts w:cstheme="minorHAnsi"/>
        </w:rPr>
        <w:t>power</w:t>
      </w:r>
      <w:proofErr w:type="spellEnd"/>
      <w:r w:rsidRPr="00346DA8">
        <w:rPr>
          <w:rFonts w:cstheme="minorHAnsi"/>
        </w:rPr>
        <w:t xml:space="preserve">. </w:t>
      </w:r>
    </w:p>
    <w:p w:rsidR="009A21EC" w:rsidRPr="00346DA8" w:rsidRDefault="009A21EC" w:rsidP="009A21EC">
      <w:pPr>
        <w:pStyle w:val="PargrafodaLista"/>
        <w:ind w:left="1440"/>
        <w:rPr>
          <w:rFonts w:cstheme="minorHAnsi"/>
        </w:rPr>
      </w:pPr>
    </w:p>
    <w:p w:rsidR="00346DA8" w:rsidRPr="00346DA8" w:rsidRDefault="009A21EC" w:rsidP="009A21EC">
      <w:pPr>
        <w:pStyle w:val="PargrafodaLista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 xml:space="preserve">- </w:t>
      </w:r>
      <w:r w:rsidR="00346DA8" w:rsidRPr="00346DA8">
        <w:rPr>
          <w:rFonts w:cstheme="minorHAnsi"/>
        </w:rPr>
        <w:t xml:space="preserve">Assinale </w:t>
      </w:r>
      <w:proofErr w:type="gramStart"/>
      <w:r w:rsidR="00346DA8" w:rsidRPr="00346DA8">
        <w:rPr>
          <w:rFonts w:cstheme="minorHAnsi"/>
        </w:rPr>
        <w:t>1</w:t>
      </w:r>
      <w:proofErr w:type="gramEnd"/>
      <w:r w:rsidR="00346DA8" w:rsidRPr="00346DA8">
        <w:rPr>
          <w:rFonts w:cstheme="minorHAnsi"/>
        </w:rPr>
        <w:t xml:space="preserve"> pra USB 2.0 e 2 para USB 3.0</w:t>
      </w:r>
    </w:p>
    <w:p w:rsidR="00346DA8" w:rsidRPr="00346DA8" w:rsidRDefault="00346DA8" w:rsidP="009A21EC">
      <w:pPr>
        <w:pStyle w:val="PargrafodaLista"/>
        <w:numPr>
          <w:ilvl w:val="1"/>
          <w:numId w:val="16"/>
        </w:numPr>
        <w:rPr>
          <w:rFonts w:cstheme="minorHAnsi"/>
        </w:rPr>
      </w:pPr>
      <w:proofErr w:type="gramStart"/>
      <w:r w:rsidRPr="00346DA8">
        <w:rPr>
          <w:rFonts w:cstheme="minorHAnsi"/>
        </w:rPr>
        <w:t xml:space="preserve">( </w:t>
      </w:r>
      <w:proofErr w:type="gramEnd"/>
      <w:r w:rsidRPr="00346DA8">
        <w:rPr>
          <w:rFonts w:cstheme="minorHAnsi"/>
        </w:rPr>
        <w:t>2 ) Possui 8 fios dentro do seu cabo</w:t>
      </w:r>
    </w:p>
    <w:p w:rsidR="00346DA8" w:rsidRPr="00346DA8" w:rsidRDefault="00346DA8" w:rsidP="009A21EC">
      <w:pPr>
        <w:pStyle w:val="PargrafodaLista"/>
        <w:numPr>
          <w:ilvl w:val="1"/>
          <w:numId w:val="16"/>
        </w:numPr>
        <w:rPr>
          <w:rFonts w:cstheme="minorHAnsi"/>
        </w:rPr>
      </w:pPr>
      <w:proofErr w:type="gramStart"/>
      <w:r w:rsidRPr="00346DA8">
        <w:rPr>
          <w:rFonts w:cstheme="minorHAnsi"/>
        </w:rPr>
        <w:t xml:space="preserve">( </w:t>
      </w:r>
      <w:proofErr w:type="gramEnd"/>
      <w:r w:rsidRPr="00346DA8">
        <w:rPr>
          <w:rFonts w:cstheme="minorHAnsi"/>
        </w:rPr>
        <w:t xml:space="preserve">1 ) </w:t>
      </w:r>
      <w:proofErr w:type="spellStart"/>
      <w:r w:rsidRPr="00346DA8">
        <w:rPr>
          <w:rFonts w:cstheme="minorHAnsi"/>
        </w:rPr>
        <w:t>Half</w:t>
      </w:r>
      <w:proofErr w:type="spellEnd"/>
      <w:r w:rsidRPr="00346DA8">
        <w:rPr>
          <w:rFonts w:cstheme="minorHAnsi"/>
        </w:rPr>
        <w:t>-duplex</w:t>
      </w:r>
    </w:p>
    <w:p w:rsidR="00346DA8" w:rsidRPr="00346DA8" w:rsidRDefault="00346DA8" w:rsidP="009A21EC">
      <w:pPr>
        <w:pStyle w:val="PargrafodaLista"/>
        <w:numPr>
          <w:ilvl w:val="1"/>
          <w:numId w:val="16"/>
        </w:numPr>
        <w:rPr>
          <w:rFonts w:cstheme="minorHAnsi"/>
        </w:rPr>
      </w:pPr>
      <w:proofErr w:type="gramStart"/>
      <w:r w:rsidRPr="00346DA8">
        <w:rPr>
          <w:rFonts w:cstheme="minorHAnsi"/>
        </w:rPr>
        <w:t xml:space="preserve">( </w:t>
      </w:r>
      <w:proofErr w:type="gramEnd"/>
      <w:r w:rsidRPr="00346DA8">
        <w:rPr>
          <w:rFonts w:cstheme="minorHAnsi"/>
        </w:rPr>
        <w:t xml:space="preserve">2 ) Unit </w:t>
      </w:r>
      <w:proofErr w:type="spellStart"/>
      <w:r w:rsidRPr="00346DA8">
        <w:rPr>
          <w:rFonts w:cstheme="minorHAnsi"/>
        </w:rPr>
        <w:t>load</w:t>
      </w:r>
      <w:proofErr w:type="spellEnd"/>
      <w:r w:rsidRPr="00346DA8">
        <w:rPr>
          <w:rFonts w:cstheme="minorHAnsi"/>
        </w:rPr>
        <w:t xml:space="preserve"> de 150mA</w:t>
      </w:r>
    </w:p>
    <w:p w:rsidR="00346DA8" w:rsidRPr="00346DA8" w:rsidRDefault="00346DA8" w:rsidP="009A21EC">
      <w:pPr>
        <w:pStyle w:val="PargrafodaLista"/>
        <w:numPr>
          <w:ilvl w:val="1"/>
          <w:numId w:val="16"/>
        </w:numPr>
        <w:rPr>
          <w:rFonts w:cstheme="minorHAnsi"/>
        </w:rPr>
      </w:pPr>
      <w:proofErr w:type="gramStart"/>
      <w:r w:rsidRPr="00346DA8">
        <w:rPr>
          <w:rFonts w:cstheme="minorHAnsi"/>
        </w:rPr>
        <w:t xml:space="preserve">( </w:t>
      </w:r>
      <w:proofErr w:type="gramEnd"/>
      <w:r w:rsidRPr="00346DA8">
        <w:rPr>
          <w:rFonts w:cstheme="minorHAnsi"/>
        </w:rPr>
        <w:t xml:space="preserve">2 ) taxa de transmissão na faixa </w:t>
      </w:r>
      <w:proofErr w:type="spellStart"/>
      <w:r w:rsidRPr="00346DA8">
        <w:rPr>
          <w:rFonts w:cstheme="minorHAnsi"/>
        </w:rPr>
        <w:t>Gbps</w:t>
      </w:r>
      <w:proofErr w:type="spellEnd"/>
      <w:r w:rsidRPr="00346DA8">
        <w:rPr>
          <w:rFonts w:cstheme="minorHAnsi"/>
        </w:rPr>
        <w:t xml:space="preserve"> </w:t>
      </w:r>
    </w:p>
    <w:p w:rsidR="00346DA8" w:rsidRPr="00346DA8" w:rsidRDefault="00346DA8" w:rsidP="009A21EC">
      <w:pPr>
        <w:pStyle w:val="PargrafodaLista"/>
        <w:numPr>
          <w:ilvl w:val="1"/>
          <w:numId w:val="16"/>
        </w:numPr>
        <w:rPr>
          <w:rFonts w:cstheme="minorHAnsi"/>
        </w:rPr>
      </w:pPr>
      <w:proofErr w:type="gramStart"/>
      <w:r w:rsidRPr="00346DA8">
        <w:rPr>
          <w:rFonts w:cstheme="minorHAnsi"/>
        </w:rPr>
        <w:t xml:space="preserve">( </w:t>
      </w:r>
      <w:proofErr w:type="gramEnd"/>
      <w:r w:rsidRPr="00346DA8">
        <w:rPr>
          <w:rFonts w:cstheme="minorHAnsi"/>
        </w:rPr>
        <w:t>1 )  8 bits de sinal de sincronização.</w:t>
      </w:r>
    </w:p>
    <w:p w:rsidR="00346DA8" w:rsidRPr="00346DA8" w:rsidRDefault="00346DA8" w:rsidP="00346DA8">
      <w:pPr>
        <w:pStyle w:val="PargrafodaLista"/>
        <w:ind w:left="1440"/>
        <w:rPr>
          <w:rFonts w:cstheme="minorHAnsi"/>
        </w:rPr>
      </w:pPr>
    </w:p>
    <w:p w:rsidR="00346DA8" w:rsidRPr="00346DA8" w:rsidRDefault="00346DA8" w:rsidP="00346DA8">
      <w:pPr>
        <w:pStyle w:val="PargrafodaLista"/>
        <w:ind w:left="1440"/>
        <w:rPr>
          <w:rFonts w:cstheme="minorHAnsi"/>
        </w:rPr>
      </w:pPr>
    </w:p>
    <w:p w:rsidR="00346DA8" w:rsidRPr="00346DA8" w:rsidRDefault="00346DA8" w:rsidP="00346DA8">
      <w:pPr>
        <w:rPr>
          <w:rFonts w:cstheme="minorHAnsi"/>
        </w:rPr>
      </w:pPr>
    </w:p>
    <w:sectPr w:rsidR="00346DA8" w:rsidRPr="00346D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3A6"/>
    <w:multiLevelType w:val="hybridMultilevel"/>
    <w:tmpl w:val="4D5E7D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03804"/>
    <w:multiLevelType w:val="hybridMultilevel"/>
    <w:tmpl w:val="3078EE68"/>
    <w:lvl w:ilvl="0" w:tplc="CA9C79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248AE"/>
    <w:multiLevelType w:val="hybridMultilevel"/>
    <w:tmpl w:val="FAD8B6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F3FDB"/>
    <w:multiLevelType w:val="hybridMultilevel"/>
    <w:tmpl w:val="D60656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402C7"/>
    <w:multiLevelType w:val="hybridMultilevel"/>
    <w:tmpl w:val="B9D26086"/>
    <w:lvl w:ilvl="0" w:tplc="37784C5E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31222C"/>
    <w:multiLevelType w:val="hybridMultilevel"/>
    <w:tmpl w:val="84E481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8123B"/>
    <w:multiLevelType w:val="hybridMultilevel"/>
    <w:tmpl w:val="375C12A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60F86"/>
    <w:multiLevelType w:val="hybridMultilevel"/>
    <w:tmpl w:val="EF120A5A"/>
    <w:lvl w:ilvl="0" w:tplc="37784C5E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176655"/>
    <w:multiLevelType w:val="hybridMultilevel"/>
    <w:tmpl w:val="D56C4408"/>
    <w:lvl w:ilvl="0" w:tplc="43429EA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E7F12"/>
    <w:multiLevelType w:val="hybridMultilevel"/>
    <w:tmpl w:val="BB1A5E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F4070"/>
    <w:multiLevelType w:val="hybridMultilevel"/>
    <w:tmpl w:val="2D8CBDBA"/>
    <w:lvl w:ilvl="0" w:tplc="A8B0046E">
      <w:start w:val="1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22A62"/>
    <w:multiLevelType w:val="hybridMultilevel"/>
    <w:tmpl w:val="A29A5A9C"/>
    <w:lvl w:ilvl="0" w:tplc="1362E42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F7247"/>
    <w:multiLevelType w:val="hybridMultilevel"/>
    <w:tmpl w:val="21D43E26"/>
    <w:lvl w:ilvl="0" w:tplc="2144923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101D17"/>
    <w:multiLevelType w:val="hybridMultilevel"/>
    <w:tmpl w:val="60088480"/>
    <w:lvl w:ilvl="0" w:tplc="37784C5E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CD2248"/>
    <w:multiLevelType w:val="hybridMultilevel"/>
    <w:tmpl w:val="CD548C72"/>
    <w:lvl w:ilvl="0" w:tplc="6B08A52A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890FA7"/>
    <w:multiLevelType w:val="hybridMultilevel"/>
    <w:tmpl w:val="D1FC47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8"/>
  </w:num>
  <w:num w:numId="14">
    <w:abstractNumId w:val="11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76"/>
    <w:rsid w:val="000137DC"/>
    <w:rsid w:val="0003634F"/>
    <w:rsid w:val="00070042"/>
    <w:rsid w:val="000B2ACD"/>
    <w:rsid w:val="000F0575"/>
    <w:rsid w:val="0013463D"/>
    <w:rsid w:val="002A171B"/>
    <w:rsid w:val="00346DA8"/>
    <w:rsid w:val="00362155"/>
    <w:rsid w:val="003B45AF"/>
    <w:rsid w:val="003C3D24"/>
    <w:rsid w:val="00412871"/>
    <w:rsid w:val="00422A32"/>
    <w:rsid w:val="00451BD5"/>
    <w:rsid w:val="00464AD9"/>
    <w:rsid w:val="00470086"/>
    <w:rsid w:val="004D77F3"/>
    <w:rsid w:val="004E089C"/>
    <w:rsid w:val="005305B1"/>
    <w:rsid w:val="005D544F"/>
    <w:rsid w:val="005E4CD8"/>
    <w:rsid w:val="0068549B"/>
    <w:rsid w:val="00685F87"/>
    <w:rsid w:val="006C3793"/>
    <w:rsid w:val="00786FAB"/>
    <w:rsid w:val="007A0B76"/>
    <w:rsid w:val="007A4567"/>
    <w:rsid w:val="007C0AD5"/>
    <w:rsid w:val="007C3DC9"/>
    <w:rsid w:val="007C6380"/>
    <w:rsid w:val="007F74AD"/>
    <w:rsid w:val="00807849"/>
    <w:rsid w:val="00844063"/>
    <w:rsid w:val="008479F3"/>
    <w:rsid w:val="00872651"/>
    <w:rsid w:val="008C3F08"/>
    <w:rsid w:val="008F6EC4"/>
    <w:rsid w:val="00935F5D"/>
    <w:rsid w:val="00972A1D"/>
    <w:rsid w:val="00996261"/>
    <w:rsid w:val="009A21EC"/>
    <w:rsid w:val="009C3138"/>
    <w:rsid w:val="00A561AF"/>
    <w:rsid w:val="00AC2EC6"/>
    <w:rsid w:val="00AE3060"/>
    <w:rsid w:val="00B55DC7"/>
    <w:rsid w:val="00BF55B9"/>
    <w:rsid w:val="00D40CB0"/>
    <w:rsid w:val="00D43DB2"/>
    <w:rsid w:val="00D53F9B"/>
    <w:rsid w:val="00D66B0D"/>
    <w:rsid w:val="00D71E1E"/>
    <w:rsid w:val="00D84454"/>
    <w:rsid w:val="00E15FC3"/>
    <w:rsid w:val="00E22706"/>
    <w:rsid w:val="00E25405"/>
    <w:rsid w:val="00EB5C9B"/>
    <w:rsid w:val="00EE4420"/>
    <w:rsid w:val="00F011B2"/>
    <w:rsid w:val="00F572D0"/>
    <w:rsid w:val="00F9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0B76"/>
    <w:pPr>
      <w:ind w:left="720"/>
      <w:contextualSpacing/>
    </w:pPr>
  </w:style>
  <w:style w:type="character" w:customStyle="1" w:styleId="apple-tab-span">
    <w:name w:val="apple-tab-span"/>
    <w:basedOn w:val="Fontepargpadro"/>
    <w:rsid w:val="00346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0B76"/>
    <w:pPr>
      <w:ind w:left="720"/>
      <w:contextualSpacing/>
    </w:pPr>
  </w:style>
  <w:style w:type="character" w:customStyle="1" w:styleId="apple-tab-span">
    <w:name w:val="apple-tab-span"/>
    <w:basedOn w:val="Fontepargpadro"/>
    <w:rsid w:val="00346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4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1197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4</cp:revision>
  <dcterms:created xsi:type="dcterms:W3CDTF">2011-11-29T01:24:00Z</dcterms:created>
  <dcterms:modified xsi:type="dcterms:W3CDTF">2011-11-29T01:58:00Z</dcterms:modified>
</cp:coreProperties>
</file>